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2FC33" w14:textId="77777777"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Privacy Notice</w:t>
      </w:r>
    </w:p>
    <w:p w14:paraId="42322724" w14:textId="77777777"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14:paraId="1914583D" w14:textId="77777777" w:rsidR="00C20B04" w:rsidRPr="007D79B2" w:rsidRDefault="00C20B04" w:rsidP="00A765F8">
      <w:pPr>
        <w:spacing w:before="100" w:beforeAutospacing="1" w:after="100" w:afterAutospacing="1"/>
        <w:jc w:val="both"/>
        <w:outlineLvl w:val="2"/>
        <w:rPr>
          <w:rFonts w:ascii="Arial" w:hAnsi="Arial" w:cs="Arial"/>
          <w:b/>
          <w:color w:val="0070C0"/>
          <w:sz w:val="36"/>
          <w:szCs w:val="32"/>
          <w:lang w:val="en-GB" w:eastAsia="en-GB"/>
        </w:rPr>
      </w:pPr>
      <w:r w:rsidRPr="007D79B2">
        <w:rPr>
          <w:rFonts w:ascii="Arial" w:hAnsi="Arial" w:cs="Arial"/>
          <w:b/>
          <w:color w:val="0070C0"/>
          <w:sz w:val="36"/>
          <w:szCs w:val="32"/>
          <w:lang w:val="en-GB" w:eastAsia="en-GB"/>
        </w:rPr>
        <w:t>Introduction</w:t>
      </w:r>
    </w:p>
    <w:p w14:paraId="3C89CC90" w14:textId="77777777" w:rsidR="00BF6E08" w:rsidRDefault="00BF6E08"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This </w:t>
      </w:r>
      <w:r w:rsidR="00472F3B" w:rsidRPr="001C10C6">
        <w:rPr>
          <w:rFonts w:ascii="Arial" w:hAnsi="Arial" w:cs="Arial"/>
          <w:color w:val="000000"/>
          <w:lang w:val="en-GB" w:eastAsia="en-GB"/>
        </w:rPr>
        <w:t>privacy notice</w:t>
      </w:r>
      <w:r w:rsidR="00F35112" w:rsidRPr="001C10C6">
        <w:rPr>
          <w:rFonts w:ascii="Arial" w:hAnsi="Arial" w:cs="Arial"/>
          <w:color w:val="000000"/>
          <w:lang w:val="en-GB" w:eastAsia="en-GB"/>
        </w:rPr>
        <w:t xml:space="preserve"> explains </w:t>
      </w:r>
      <w:r w:rsidR="00472F3B" w:rsidRPr="001C10C6">
        <w:rPr>
          <w:rFonts w:ascii="Arial" w:hAnsi="Arial" w:cs="Arial"/>
          <w:color w:val="000000"/>
          <w:lang w:val="en-GB" w:eastAsia="en-GB"/>
        </w:rPr>
        <w:t xml:space="preserve">in detail </w:t>
      </w:r>
      <w:r w:rsidR="00A86A8A" w:rsidRPr="001C10C6">
        <w:rPr>
          <w:rFonts w:ascii="Arial" w:hAnsi="Arial" w:cs="Arial"/>
          <w:color w:val="000000"/>
          <w:lang w:val="en-GB" w:eastAsia="en-GB"/>
        </w:rPr>
        <w:t>why we use your</w:t>
      </w:r>
      <w:r w:rsidR="00472F3B" w:rsidRPr="001C10C6">
        <w:rPr>
          <w:rFonts w:ascii="Arial" w:hAnsi="Arial" w:cs="Arial"/>
          <w:color w:val="000000"/>
          <w:lang w:val="en-GB" w:eastAsia="en-GB"/>
        </w:rPr>
        <w:t xml:space="preserve"> personal data </w:t>
      </w:r>
      <w:r w:rsidR="00A86A8A" w:rsidRPr="001C10C6">
        <w:rPr>
          <w:rFonts w:ascii="Arial" w:hAnsi="Arial" w:cs="Arial"/>
          <w:color w:val="000000"/>
          <w:lang w:val="en-GB" w:eastAsia="en-GB"/>
        </w:rPr>
        <w:t xml:space="preserve">which </w:t>
      </w:r>
      <w:r w:rsidR="00EE3153" w:rsidRPr="001C10C6">
        <w:rPr>
          <w:rFonts w:ascii="Arial" w:hAnsi="Arial" w:cs="Arial"/>
          <w:color w:val="000000"/>
          <w:lang w:val="en-GB" w:eastAsia="en-GB"/>
        </w:rPr>
        <w:t xml:space="preserve">we, </w:t>
      </w:r>
      <w:r w:rsidR="00472F3B" w:rsidRPr="001C10C6">
        <w:rPr>
          <w:rFonts w:ascii="Arial" w:hAnsi="Arial" w:cs="Arial"/>
          <w:color w:val="000000"/>
          <w:lang w:val="en-GB" w:eastAsia="en-GB"/>
        </w:rPr>
        <w:t>the GP</w:t>
      </w:r>
      <w:r w:rsidR="00F35112" w:rsidRPr="001C10C6">
        <w:rPr>
          <w:rFonts w:ascii="Arial" w:hAnsi="Arial" w:cs="Arial"/>
          <w:color w:val="000000"/>
          <w:lang w:val="en-GB" w:eastAsia="en-GB"/>
        </w:rPr>
        <w:t xml:space="preserve"> </w:t>
      </w:r>
      <w:r w:rsidRPr="001C10C6">
        <w:rPr>
          <w:rFonts w:ascii="Arial" w:hAnsi="Arial" w:cs="Arial"/>
          <w:color w:val="000000"/>
          <w:lang w:val="en-GB" w:eastAsia="en-GB"/>
        </w:rPr>
        <w:t>practice</w:t>
      </w:r>
      <w:r w:rsidR="00AD4007" w:rsidRPr="001C10C6">
        <w:rPr>
          <w:rFonts w:ascii="Arial" w:hAnsi="Arial" w:cs="Arial"/>
          <w:color w:val="000000"/>
          <w:lang w:val="en-GB" w:eastAsia="en-GB"/>
        </w:rPr>
        <w:t xml:space="preserve"> (Data Controller)</w:t>
      </w:r>
      <w:r w:rsidR="00EE3153" w:rsidRPr="001C10C6">
        <w:rPr>
          <w:rFonts w:ascii="Arial" w:hAnsi="Arial" w:cs="Arial"/>
          <w:color w:val="000000"/>
          <w:lang w:val="en-GB" w:eastAsia="en-GB"/>
        </w:rPr>
        <w:t>,</w:t>
      </w:r>
      <w:r w:rsidRPr="001C10C6">
        <w:rPr>
          <w:rFonts w:ascii="Arial" w:hAnsi="Arial" w:cs="Arial"/>
          <w:color w:val="000000"/>
          <w:lang w:val="en-GB" w:eastAsia="en-GB"/>
        </w:rPr>
        <w:t xml:space="preserve"> collects </w:t>
      </w:r>
      <w:r w:rsidR="00AD4007" w:rsidRPr="001C10C6">
        <w:rPr>
          <w:rFonts w:ascii="Arial" w:hAnsi="Arial" w:cs="Arial"/>
          <w:color w:val="000000"/>
          <w:lang w:val="en-GB" w:eastAsia="en-GB"/>
        </w:rPr>
        <w:t xml:space="preserve">and processes </w:t>
      </w:r>
      <w:r w:rsidRPr="001C10C6">
        <w:rPr>
          <w:rFonts w:ascii="Arial" w:hAnsi="Arial" w:cs="Arial"/>
          <w:color w:val="000000"/>
          <w:lang w:val="en-GB" w:eastAsia="en-GB"/>
        </w:rPr>
        <w:t>about you</w:t>
      </w:r>
      <w:r w:rsidR="00472F3B" w:rsidRPr="001C10C6">
        <w:rPr>
          <w:rFonts w:ascii="Arial" w:hAnsi="Arial" w:cs="Arial"/>
          <w:color w:val="000000"/>
          <w:lang w:val="en-GB" w:eastAsia="en-GB"/>
        </w:rPr>
        <w:t xml:space="preserve">.  </w:t>
      </w:r>
      <w:r w:rsidR="00AD4007" w:rsidRPr="001C10C6">
        <w:rPr>
          <w:rFonts w:ascii="Arial" w:hAnsi="Arial" w:cs="Arial"/>
          <w:color w:val="000000"/>
          <w:lang w:val="en-GB" w:eastAsia="en-GB"/>
        </w:rPr>
        <w:t>A Data Controller determines how the data will be processed and used and who this data</w:t>
      </w:r>
      <w:r w:rsidR="00D53264">
        <w:rPr>
          <w:rFonts w:ascii="Arial" w:hAnsi="Arial" w:cs="Arial"/>
          <w:color w:val="000000"/>
          <w:lang w:val="en-GB" w:eastAsia="en-GB"/>
        </w:rPr>
        <w:t xml:space="preserve"> will be shared</w:t>
      </w:r>
      <w:r w:rsidR="00AD4007" w:rsidRPr="001C10C6">
        <w:rPr>
          <w:rFonts w:ascii="Arial" w:hAnsi="Arial" w:cs="Arial"/>
          <w:color w:val="000000"/>
          <w:lang w:val="en-GB" w:eastAsia="en-GB"/>
        </w:rPr>
        <w:t xml:space="preserve"> with.</w:t>
      </w:r>
      <w:r w:rsidR="005B54E6">
        <w:rPr>
          <w:rFonts w:ascii="Arial" w:hAnsi="Arial" w:cs="Arial"/>
          <w:color w:val="000000"/>
          <w:lang w:val="en-GB" w:eastAsia="en-GB"/>
        </w:rPr>
        <w:t xml:space="preserve"> W</w:t>
      </w:r>
      <w:r w:rsidR="005B54E6" w:rsidRPr="005B54E6">
        <w:rPr>
          <w:rFonts w:ascii="Arial" w:hAnsi="Arial" w:cs="Arial"/>
          <w:color w:val="000000"/>
          <w:lang w:val="en-GB" w:eastAsia="en-GB"/>
        </w:rPr>
        <w:t>e are legally responsible for ensuring that all personal data that we hold and use is done so in a way that meets the data protection principles</w:t>
      </w:r>
      <w:r w:rsidR="005B54E6">
        <w:rPr>
          <w:rFonts w:ascii="Arial" w:hAnsi="Arial" w:cs="Arial"/>
          <w:color w:val="000000"/>
          <w:lang w:val="en-GB" w:eastAsia="en-GB"/>
        </w:rPr>
        <w:t xml:space="preserve"> under the</w:t>
      </w:r>
      <w:r w:rsidR="004018B6">
        <w:rPr>
          <w:rFonts w:ascii="Arial" w:hAnsi="Arial" w:cs="Arial"/>
          <w:color w:val="000000"/>
          <w:lang w:val="en-GB" w:eastAsia="en-GB"/>
        </w:rPr>
        <w:t xml:space="preserve"> UK</w:t>
      </w:r>
      <w:r w:rsidR="005B54E6">
        <w:rPr>
          <w:rFonts w:ascii="Arial" w:hAnsi="Arial" w:cs="Arial"/>
          <w:color w:val="000000"/>
          <w:lang w:val="en-GB" w:eastAsia="en-GB"/>
        </w:rPr>
        <w:t xml:space="preserve"> General Data Protection Regulation (</w:t>
      </w:r>
      <w:r w:rsidR="00D53264">
        <w:rPr>
          <w:rFonts w:ascii="Arial" w:hAnsi="Arial" w:cs="Arial"/>
          <w:color w:val="000000"/>
          <w:lang w:val="en-GB" w:eastAsia="en-GB"/>
        </w:rPr>
        <w:t xml:space="preserve">UK </w:t>
      </w:r>
      <w:r w:rsidR="005B54E6">
        <w:rPr>
          <w:rFonts w:ascii="Arial" w:hAnsi="Arial" w:cs="Arial"/>
          <w:color w:val="000000"/>
          <w:lang w:val="en-GB" w:eastAsia="en-GB"/>
        </w:rPr>
        <w:t>GDPR)</w:t>
      </w:r>
      <w:r w:rsidR="003E3950">
        <w:rPr>
          <w:rFonts w:ascii="Arial" w:hAnsi="Arial" w:cs="Arial"/>
          <w:color w:val="000000"/>
          <w:lang w:val="en-GB" w:eastAsia="en-GB"/>
        </w:rPr>
        <w:t>,</w:t>
      </w:r>
      <w:r w:rsidR="005B54E6">
        <w:rPr>
          <w:rFonts w:ascii="Arial" w:hAnsi="Arial" w:cs="Arial"/>
          <w:color w:val="000000"/>
          <w:lang w:val="en-GB" w:eastAsia="en-GB"/>
        </w:rPr>
        <w:t xml:space="preserve">  Data Protection Act 2018</w:t>
      </w:r>
      <w:r w:rsidR="003E3950">
        <w:rPr>
          <w:rFonts w:ascii="Arial" w:hAnsi="Arial" w:cs="Arial"/>
          <w:color w:val="000000"/>
          <w:lang w:val="en-GB" w:eastAsia="en-GB"/>
        </w:rPr>
        <w:t xml:space="preserve"> </w:t>
      </w:r>
      <w:r w:rsidR="003E3950" w:rsidRPr="003E3950">
        <w:rPr>
          <w:rFonts w:ascii="Arial" w:hAnsi="Arial" w:cs="Arial"/>
          <w:color w:val="000000"/>
          <w:lang w:val="en-GB" w:eastAsia="en-GB"/>
        </w:rPr>
        <w:t>and the newly introduced ‘Data Use and Access Act 2025 (DUAA)’. DUAA will not replace UK GDPR and the Data Protection Act 2018, it will though amend some areas (not all) to strengthen, provide clarity while simplifying areas that have been open to interpretation</w:t>
      </w:r>
      <w:r w:rsidR="005B54E6">
        <w:rPr>
          <w:rFonts w:ascii="Arial" w:hAnsi="Arial" w:cs="Arial"/>
          <w:color w:val="000000"/>
          <w:lang w:val="en-GB" w:eastAsia="en-GB"/>
        </w:rPr>
        <w:t>.</w:t>
      </w:r>
      <w:r w:rsidR="00AD4007" w:rsidRPr="001C10C6">
        <w:rPr>
          <w:rFonts w:ascii="Arial" w:hAnsi="Arial" w:cs="Arial"/>
          <w:color w:val="000000"/>
          <w:lang w:val="en-GB" w:eastAsia="en-GB"/>
        </w:rPr>
        <w:t xml:space="preserve">  This notice</w:t>
      </w:r>
      <w:r w:rsidR="00472F3B" w:rsidRPr="001C10C6">
        <w:rPr>
          <w:rFonts w:ascii="Arial" w:hAnsi="Arial" w:cs="Arial"/>
          <w:color w:val="000000"/>
          <w:lang w:val="en-GB" w:eastAsia="en-GB"/>
        </w:rPr>
        <w:t xml:space="preserve"> also explains how we handle that data and keep it safe.</w:t>
      </w:r>
    </w:p>
    <w:p w14:paraId="0D799731" w14:textId="77777777" w:rsidR="005D3EDE" w:rsidRPr="00336D17" w:rsidRDefault="005D3EDE" w:rsidP="005D3EDE">
      <w:pPr>
        <w:spacing w:before="100" w:beforeAutospacing="1" w:after="100" w:afterAutospacing="1"/>
        <w:jc w:val="both"/>
        <w:rPr>
          <w:rFonts w:ascii="Arial" w:hAnsi="Arial" w:cs="Arial"/>
          <w:b/>
          <w:bCs/>
          <w:color w:val="000000"/>
          <w:u w:val="single"/>
          <w:lang w:val="en-GB" w:eastAsia="en-GB"/>
        </w:rPr>
      </w:pPr>
      <w:r w:rsidRPr="00336D17">
        <w:rPr>
          <w:rFonts w:ascii="Arial" w:hAnsi="Arial" w:cs="Arial"/>
          <w:b/>
          <w:bCs/>
          <w:color w:val="000000"/>
          <w:u w:val="single"/>
          <w:lang w:val="en-GB" w:eastAsia="en-GB"/>
        </w:rPr>
        <w:t>Who we are (Data Controller)</w:t>
      </w:r>
    </w:p>
    <w:p w14:paraId="0CA9F557" w14:textId="7CE4FD8E" w:rsidR="005D3EDE" w:rsidRPr="005D3EDE" w:rsidRDefault="00501F42" w:rsidP="005D3EDE">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DAWN HEATH : GP</w:t>
      </w:r>
      <w:r w:rsidR="005D3EDE" w:rsidRPr="005D3EDE">
        <w:rPr>
          <w:rFonts w:ascii="Arial" w:hAnsi="Arial" w:cs="Arial"/>
          <w:color w:val="000000"/>
          <w:lang w:val="en-GB" w:eastAsia="en-GB"/>
        </w:rPr>
        <w:t xml:space="preserve"> is the Data Controller for your personal data.</w:t>
      </w:r>
    </w:p>
    <w:p w14:paraId="6F35C978" w14:textId="4D312091" w:rsidR="005D3EDE" w:rsidRPr="005D3EDE" w:rsidRDefault="005D3EDE" w:rsidP="005D3EDE">
      <w:pPr>
        <w:spacing w:before="100" w:beforeAutospacing="1" w:after="100" w:afterAutospacing="1"/>
        <w:jc w:val="both"/>
        <w:rPr>
          <w:rFonts w:ascii="Arial" w:hAnsi="Arial" w:cs="Arial"/>
          <w:color w:val="000000"/>
          <w:lang w:val="en-GB" w:eastAsia="en-GB"/>
        </w:rPr>
      </w:pPr>
      <w:r w:rsidRPr="005D3EDE">
        <w:rPr>
          <w:rFonts w:ascii="Arial" w:hAnsi="Arial" w:cs="Arial"/>
          <w:color w:val="000000"/>
          <w:lang w:val="en-GB" w:eastAsia="en-GB"/>
        </w:rPr>
        <w:t xml:space="preserve">Registered Address: </w:t>
      </w:r>
      <w:r w:rsidR="00501F42">
        <w:rPr>
          <w:rFonts w:ascii="Arial" w:hAnsi="Arial" w:cs="Arial"/>
          <w:color w:val="000000"/>
          <w:lang w:val="en-GB" w:eastAsia="en-GB"/>
        </w:rPr>
        <w:t>PRESCOT MEDICAL CENTRE SEWELL STREET PRESCOT L34 1ND</w:t>
      </w:r>
      <w:r w:rsidRPr="005D3EDE">
        <w:rPr>
          <w:rFonts w:ascii="Arial" w:hAnsi="Arial" w:cs="Arial"/>
          <w:color w:val="000000"/>
          <w:lang w:val="en-GB" w:eastAsia="en-GB"/>
        </w:rPr>
        <w:t xml:space="preserve">  </w:t>
      </w:r>
    </w:p>
    <w:p w14:paraId="7D7EE9A4" w14:textId="5EC0321D" w:rsidR="005D3EDE" w:rsidRPr="005D3EDE" w:rsidRDefault="005D3EDE" w:rsidP="005D3EDE">
      <w:pPr>
        <w:spacing w:before="100" w:beforeAutospacing="1" w:after="100" w:afterAutospacing="1"/>
        <w:jc w:val="both"/>
        <w:rPr>
          <w:rFonts w:ascii="Arial" w:hAnsi="Arial" w:cs="Arial"/>
          <w:color w:val="000000"/>
          <w:lang w:val="en-GB" w:eastAsia="en-GB"/>
        </w:rPr>
      </w:pPr>
      <w:r w:rsidRPr="005D3EDE">
        <w:rPr>
          <w:rFonts w:ascii="Arial" w:hAnsi="Arial" w:cs="Arial"/>
          <w:color w:val="000000"/>
          <w:lang w:val="en-GB" w:eastAsia="en-GB"/>
        </w:rPr>
        <w:t xml:space="preserve">Telephone: </w:t>
      </w:r>
      <w:r w:rsidR="00501F42">
        <w:rPr>
          <w:rFonts w:ascii="Arial" w:hAnsi="Arial" w:cs="Arial"/>
          <w:color w:val="000000"/>
          <w:lang w:val="en-GB" w:eastAsia="en-GB"/>
        </w:rPr>
        <w:t>0151 426 5277</w:t>
      </w:r>
      <w:r w:rsidRPr="005D3EDE">
        <w:rPr>
          <w:rFonts w:ascii="Arial" w:hAnsi="Arial" w:cs="Arial"/>
          <w:color w:val="000000"/>
          <w:lang w:val="en-GB" w:eastAsia="en-GB"/>
        </w:rPr>
        <w:t xml:space="preserve">  </w:t>
      </w:r>
    </w:p>
    <w:p w14:paraId="08D62BE5" w14:textId="39286C11" w:rsidR="005D3EDE" w:rsidRDefault="005D3EDE" w:rsidP="005D3EDE">
      <w:pPr>
        <w:spacing w:before="100" w:beforeAutospacing="1" w:after="100" w:afterAutospacing="1"/>
        <w:jc w:val="both"/>
        <w:rPr>
          <w:rFonts w:ascii="Arial" w:hAnsi="Arial" w:cs="Arial"/>
          <w:color w:val="000000"/>
          <w:lang w:val="en-GB" w:eastAsia="en-GB"/>
        </w:rPr>
      </w:pPr>
      <w:r w:rsidRPr="005D3EDE">
        <w:rPr>
          <w:rFonts w:ascii="Arial" w:hAnsi="Arial" w:cs="Arial"/>
          <w:color w:val="000000"/>
          <w:lang w:val="en-GB" w:eastAsia="en-GB"/>
        </w:rPr>
        <w:t xml:space="preserve">Email: </w:t>
      </w:r>
      <w:hyperlink r:id="rId8" w:history="1">
        <w:r w:rsidR="00501F42" w:rsidRPr="00946632">
          <w:rPr>
            <w:rStyle w:val="Hyperlink"/>
            <w:rFonts w:ascii="Arial" w:hAnsi="Arial" w:cs="Arial"/>
            <w:lang w:val="en-GB" w:eastAsia="en-GB"/>
          </w:rPr>
          <w:t>Prescot.medicalcentre2@nhs.net</w:t>
        </w:r>
      </w:hyperlink>
      <w:r w:rsidR="00501F42">
        <w:rPr>
          <w:rFonts w:ascii="Arial" w:hAnsi="Arial" w:cs="Arial"/>
          <w:color w:val="000000"/>
          <w:lang w:val="en-GB" w:eastAsia="en-GB"/>
        </w:rPr>
        <w:t xml:space="preserve"> </w:t>
      </w:r>
    </w:p>
    <w:p w14:paraId="1B5EB8A6" w14:textId="248AE356" w:rsidR="003E3950" w:rsidRPr="005D3EDE" w:rsidRDefault="003E3950" w:rsidP="005D3EDE">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Information Commissioner’s Officer Registration Number: </w:t>
      </w:r>
      <w:r w:rsidR="006C2A43">
        <w:rPr>
          <w:rFonts w:ascii="Arial" w:hAnsi="Arial" w:cs="Arial"/>
          <w:color w:val="000000"/>
          <w:lang w:val="en-GB" w:eastAsia="en-GB"/>
        </w:rPr>
        <w:t>Z953295X</w:t>
      </w:r>
    </w:p>
    <w:p w14:paraId="1BDE8496" w14:textId="77777777" w:rsidR="005D3EDE" w:rsidRPr="005D3EDE" w:rsidRDefault="005D3EDE" w:rsidP="005D3EDE">
      <w:pPr>
        <w:spacing w:before="100" w:beforeAutospacing="1" w:after="100" w:afterAutospacing="1"/>
        <w:jc w:val="both"/>
        <w:rPr>
          <w:rFonts w:ascii="Arial" w:hAnsi="Arial" w:cs="Arial"/>
          <w:color w:val="000000"/>
          <w:lang w:val="en-GB" w:eastAsia="en-GB"/>
        </w:rPr>
      </w:pPr>
      <w:r w:rsidRPr="005D3EDE">
        <w:rPr>
          <w:rFonts w:ascii="Arial" w:hAnsi="Arial" w:cs="Arial"/>
          <w:color w:val="000000"/>
          <w:lang w:val="en-GB" w:eastAsia="en-GB"/>
        </w:rPr>
        <w:t>We are responsible for deciding how your personal data is used and ensuring it is handled in accordance with UK data protection law.</w:t>
      </w:r>
    </w:p>
    <w:p w14:paraId="42911E85" w14:textId="77777777" w:rsidR="005D3EDE" w:rsidRDefault="005D3EDE" w:rsidP="00A765F8">
      <w:pPr>
        <w:spacing w:before="100" w:beforeAutospacing="1" w:after="100" w:afterAutospacing="1"/>
        <w:jc w:val="both"/>
        <w:rPr>
          <w:rFonts w:ascii="Arial" w:hAnsi="Arial" w:cs="Arial"/>
          <w:color w:val="000000"/>
          <w:lang w:val="en-GB" w:eastAsia="en-GB"/>
        </w:rPr>
      </w:pPr>
    </w:p>
    <w:p w14:paraId="544CBEB7"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Caldicott Guardian</w:t>
      </w:r>
    </w:p>
    <w:p w14:paraId="1F3D49A0" w14:textId="77777777" w:rsidR="00C26262" w:rsidRDefault="00210814"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has a Caldicott Guardian. </w:t>
      </w:r>
      <w:r w:rsidR="00ED2724">
        <w:rPr>
          <w:rFonts w:ascii="Arial" w:hAnsi="Arial" w:cs="Arial"/>
          <w:color w:val="000000"/>
          <w:lang w:val="en-GB" w:eastAsia="en-GB"/>
        </w:rPr>
        <w:t xml:space="preserve">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Pr="00210814">
        <w:rPr>
          <w:rFonts w:ascii="Arial" w:hAnsi="Arial" w:cs="Arial"/>
          <w:color w:val="000000"/>
          <w:lang w:val="en-GB" w:eastAsia="en-GB"/>
        </w:rPr>
        <w:t>its services is used legally, ethically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sidR="00C26262">
        <w:rPr>
          <w:rFonts w:ascii="Arial" w:hAnsi="Arial" w:cs="Arial"/>
          <w:color w:val="000000"/>
          <w:lang w:val="en-GB" w:eastAsia="en-GB"/>
        </w:rPr>
        <w:t xml:space="preserve">  The Caldicott Guardian for the GP practice is:</w:t>
      </w:r>
    </w:p>
    <w:p w14:paraId="20D18DE8" w14:textId="77777777" w:rsidR="006C2A43" w:rsidRPr="006C2A43" w:rsidRDefault="006C2A43" w:rsidP="006C2A43">
      <w:pPr>
        <w:pStyle w:val="NoSpacing"/>
        <w:rPr>
          <w:rFonts w:ascii="Arial" w:hAnsi="Arial" w:cs="Arial"/>
          <w:lang w:val="en-GB" w:eastAsia="en-GB"/>
        </w:rPr>
      </w:pPr>
      <w:r w:rsidRPr="006C2A43">
        <w:rPr>
          <w:rFonts w:ascii="Arial" w:hAnsi="Arial" w:cs="Arial"/>
          <w:lang w:val="en-GB" w:eastAsia="en-GB"/>
        </w:rPr>
        <w:t>DAWN HEATH : GP</w:t>
      </w:r>
    </w:p>
    <w:p w14:paraId="0D3E3C1F" w14:textId="3AC9F020" w:rsidR="00210814" w:rsidRPr="006C2A43" w:rsidRDefault="006C2A43" w:rsidP="006C2A43">
      <w:pPr>
        <w:pStyle w:val="NoSpacing"/>
        <w:rPr>
          <w:rFonts w:ascii="Arial" w:hAnsi="Arial" w:cs="Arial"/>
          <w:lang w:val="en-GB" w:eastAsia="en-GB"/>
        </w:rPr>
      </w:pPr>
      <w:r w:rsidRPr="006C2A43">
        <w:rPr>
          <w:rFonts w:ascii="Arial" w:hAnsi="Arial" w:cs="Arial"/>
          <w:lang w:val="en-GB" w:eastAsia="en-GB"/>
        </w:rPr>
        <w:t>0151 426 5277</w:t>
      </w:r>
      <w:r w:rsidR="00210814" w:rsidRPr="006C2A43">
        <w:rPr>
          <w:rFonts w:ascii="Arial" w:hAnsi="Arial" w:cs="Arial"/>
          <w:lang w:val="en-GB" w:eastAsia="en-GB"/>
        </w:rPr>
        <w:t xml:space="preserve"> </w:t>
      </w:r>
    </w:p>
    <w:p w14:paraId="79267760" w14:textId="3271DEC6" w:rsidR="006C2A43" w:rsidRPr="006C2A43" w:rsidRDefault="006C2A43" w:rsidP="006C2A43">
      <w:pPr>
        <w:pStyle w:val="NoSpacing"/>
        <w:rPr>
          <w:rFonts w:ascii="Arial" w:hAnsi="Arial" w:cs="Arial"/>
          <w:lang w:val="en-GB" w:eastAsia="en-GB"/>
        </w:rPr>
      </w:pPr>
      <w:hyperlink r:id="rId9" w:history="1">
        <w:r w:rsidRPr="006C2A43">
          <w:rPr>
            <w:rStyle w:val="Hyperlink"/>
            <w:rFonts w:ascii="Arial" w:hAnsi="Arial" w:cs="Arial"/>
            <w:lang w:val="en-GB" w:eastAsia="en-GB"/>
          </w:rPr>
          <w:t>Prescot.medicalcentre2@nhs.net</w:t>
        </w:r>
      </w:hyperlink>
    </w:p>
    <w:p w14:paraId="14B86592" w14:textId="77777777" w:rsidR="006C2A43" w:rsidRDefault="006C2A43" w:rsidP="006C2A43">
      <w:pPr>
        <w:pStyle w:val="NoSpacing"/>
        <w:rPr>
          <w:lang w:val="en-GB" w:eastAsia="en-GB"/>
        </w:rPr>
      </w:pPr>
    </w:p>
    <w:p w14:paraId="27951F32"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lastRenderedPageBreak/>
        <w:t>Data Protection Officer (DPO)</w:t>
      </w:r>
    </w:p>
    <w:p w14:paraId="1EDA81E8" w14:textId="77777777" w:rsidR="004752DF" w:rsidRDefault="004752DF" w:rsidP="004752DF">
      <w:pPr>
        <w:pStyle w:val="Default0"/>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 xml:space="preserve">Under </w:t>
      </w:r>
      <w:r w:rsidR="00D53264">
        <w:rPr>
          <w:rFonts w:ascii="Arial" w:eastAsia="Times New Roman" w:hAnsi="Arial" w:cs="Arial"/>
          <w:color w:val="auto"/>
          <w:lang w:eastAsia="en-GB"/>
        </w:rPr>
        <w:t xml:space="preserve">the UK </w:t>
      </w:r>
      <w:r>
        <w:rPr>
          <w:rFonts w:ascii="Arial" w:eastAsia="Times New Roman" w:hAnsi="Arial" w:cs="Arial"/>
          <w:color w:val="auto"/>
          <w:lang w:eastAsia="en-GB"/>
        </w:rPr>
        <w:t>GDPR all public bodies must nominate a Data Protection Officer.  The DPO is responsible for advising on compliance, training and awareness and is the main point of contact with the Information Commissioner</w:t>
      </w:r>
      <w:r w:rsidR="002F1D5C">
        <w:rPr>
          <w:rFonts w:ascii="Arial" w:eastAsia="Times New Roman" w:hAnsi="Arial" w:cs="Arial"/>
          <w:color w:val="auto"/>
          <w:lang w:eastAsia="en-GB"/>
        </w:rPr>
        <w:t>’s Office (ICO)</w:t>
      </w:r>
      <w:r>
        <w:rPr>
          <w:rFonts w:ascii="Arial" w:eastAsia="Times New Roman" w:hAnsi="Arial" w:cs="Arial"/>
          <w:color w:val="auto"/>
          <w:lang w:eastAsia="en-GB"/>
        </w:rPr>
        <w:t>.  The DPO for the practice is:</w:t>
      </w:r>
    </w:p>
    <w:p w14:paraId="0A8F111E" w14:textId="77777777" w:rsidR="006C2A43" w:rsidRPr="006C2A43" w:rsidRDefault="006C2A43" w:rsidP="006C2A43">
      <w:pPr>
        <w:pStyle w:val="NoSpacing"/>
        <w:rPr>
          <w:rFonts w:ascii="Arial" w:hAnsi="Arial" w:cs="Arial"/>
          <w:lang w:val="en-GB" w:eastAsia="en-GB"/>
        </w:rPr>
      </w:pPr>
      <w:r w:rsidRPr="006C2A43">
        <w:rPr>
          <w:rFonts w:ascii="Arial" w:hAnsi="Arial" w:cs="Arial"/>
          <w:lang w:val="en-GB" w:eastAsia="en-GB"/>
        </w:rPr>
        <w:t>DAWN HEATH : GP</w:t>
      </w:r>
    </w:p>
    <w:p w14:paraId="2D9053B0" w14:textId="77777777" w:rsidR="006C2A43" w:rsidRPr="006C2A43" w:rsidRDefault="006C2A43" w:rsidP="006C2A43">
      <w:pPr>
        <w:pStyle w:val="NoSpacing"/>
        <w:rPr>
          <w:rFonts w:ascii="Arial" w:hAnsi="Arial" w:cs="Arial"/>
          <w:lang w:val="en-GB" w:eastAsia="en-GB"/>
        </w:rPr>
      </w:pPr>
      <w:r w:rsidRPr="006C2A43">
        <w:rPr>
          <w:rFonts w:ascii="Arial" w:hAnsi="Arial" w:cs="Arial"/>
          <w:lang w:val="en-GB" w:eastAsia="en-GB"/>
        </w:rPr>
        <w:t xml:space="preserve">0151 426 5277 </w:t>
      </w:r>
    </w:p>
    <w:p w14:paraId="14E74BBA" w14:textId="77777777" w:rsidR="006C2A43" w:rsidRPr="006C2A43" w:rsidRDefault="006C2A43" w:rsidP="006C2A43">
      <w:pPr>
        <w:pStyle w:val="NoSpacing"/>
        <w:rPr>
          <w:rFonts w:ascii="Arial" w:hAnsi="Arial" w:cs="Arial"/>
          <w:lang w:val="en-GB" w:eastAsia="en-GB"/>
        </w:rPr>
      </w:pPr>
      <w:hyperlink r:id="rId10" w:history="1">
        <w:r w:rsidRPr="006C2A43">
          <w:rPr>
            <w:rStyle w:val="Hyperlink"/>
            <w:rFonts w:ascii="Arial" w:hAnsi="Arial" w:cs="Arial"/>
            <w:lang w:val="en-GB" w:eastAsia="en-GB"/>
          </w:rPr>
          <w:t>Prescot.medicalcentre2@nhs.net</w:t>
        </w:r>
      </w:hyperlink>
    </w:p>
    <w:p w14:paraId="1E2138D9" w14:textId="77777777" w:rsidR="006C2A43" w:rsidRDefault="006C2A43" w:rsidP="00A765F8">
      <w:pPr>
        <w:pStyle w:val="NoSpacing"/>
        <w:jc w:val="both"/>
        <w:rPr>
          <w:rFonts w:ascii="Arial" w:hAnsi="Arial" w:cs="Arial"/>
          <w:lang w:val="en"/>
        </w:rPr>
      </w:pPr>
    </w:p>
    <w:p w14:paraId="50826C49" w14:textId="0850C84F" w:rsidR="001C10C6" w:rsidRPr="001C10C6" w:rsidRDefault="001C10C6" w:rsidP="00A765F8">
      <w:pPr>
        <w:pStyle w:val="NoSpacing"/>
        <w:jc w:val="both"/>
        <w:rPr>
          <w:rFonts w:ascii="Arial" w:hAnsi="Arial" w:cs="Arial"/>
          <w:lang w:val="en-GB" w:eastAsia="en-GB"/>
        </w:rPr>
      </w:pPr>
      <w:r w:rsidRPr="001C10C6">
        <w:rPr>
          <w:rFonts w:ascii="Arial" w:hAnsi="Arial" w:cs="Arial"/>
          <w:lang w:val="en"/>
        </w:rPr>
        <w:t xml:space="preserve">We will continually review and update this privacy notice to reflect changes in our services and to comply with changes in the </w:t>
      </w:r>
      <w:r w:rsidR="00D53264">
        <w:rPr>
          <w:rFonts w:ascii="Arial" w:hAnsi="Arial" w:cs="Arial"/>
          <w:lang w:val="en"/>
        </w:rPr>
        <w:t>l</w:t>
      </w:r>
      <w:r w:rsidRPr="001C10C6">
        <w:rPr>
          <w:rFonts w:ascii="Arial" w:hAnsi="Arial" w:cs="Arial"/>
          <w:lang w:val="en"/>
        </w:rPr>
        <w:t>aw.  When such changes occur, we will revise the last upd</w:t>
      </w:r>
      <w:r w:rsidR="00A765F8">
        <w:rPr>
          <w:rFonts w:ascii="Arial" w:hAnsi="Arial" w:cs="Arial"/>
          <w:lang w:val="en"/>
        </w:rPr>
        <w:t>ated date as documented in the v</w:t>
      </w:r>
      <w:r w:rsidRPr="001C10C6">
        <w:rPr>
          <w:rFonts w:ascii="Arial" w:hAnsi="Arial" w:cs="Arial"/>
          <w:lang w:val="en"/>
        </w:rPr>
        <w:t xml:space="preserve">ersion </w:t>
      </w:r>
      <w:r w:rsidR="00800CBA">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368116B2" w14:textId="77777777" w:rsidR="00472F3B" w:rsidRPr="00C54FF7" w:rsidRDefault="00EA060A"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 xml:space="preserve">What </w:t>
      </w:r>
      <w:r w:rsidR="00472F3B" w:rsidRPr="00C54FF7">
        <w:rPr>
          <w:rFonts w:ascii="Arial" w:hAnsi="Arial" w:cs="Arial"/>
          <w:b/>
          <w:color w:val="0070C0"/>
          <w:sz w:val="32"/>
          <w:szCs w:val="32"/>
          <w:lang w:val="en-GB" w:eastAsia="en-GB"/>
        </w:rPr>
        <w:t>we do?</w:t>
      </w:r>
    </w:p>
    <w:p w14:paraId="11506CE7" w14:textId="77777777" w:rsidR="00ED2724" w:rsidRDefault="00472F3B"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are here to provide care and treatment to you as our patients.  In order to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personal </w:t>
      </w:r>
      <w:r w:rsidR="00D81EA2">
        <w:rPr>
          <w:rFonts w:ascii="Arial" w:hAnsi="Arial" w:cs="Arial"/>
          <w:color w:val="000000"/>
          <w:lang w:val="en-GB" w:eastAsia="en-GB"/>
        </w:rPr>
        <w:t xml:space="preserve">demographic </w:t>
      </w:r>
      <w:r w:rsidR="0036647B" w:rsidRPr="001C10C6">
        <w:rPr>
          <w:rFonts w:ascii="Arial" w:hAnsi="Arial" w:cs="Arial"/>
          <w:color w:val="000000"/>
          <w:lang w:val="en-GB" w:eastAsia="en-GB"/>
        </w:rPr>
        <w:t>data about you such as your name, address, date of birth, telephone numbers, email address, NHS Number etc and yo</w:t>
      </w:r>
      <w:r w:rsidR="00ED2724">
        <w:rPr>
          <w:rFonts w:ascii="Arial" w:hAnsi="Arial" w:cs="Arial"/>
          <w:color w:val="000000"/>
          <w:lang w:val="en-GB" w:eastAsia="en-GB"/>
        </w:rPr>
        <w:t>ur health and care information.</w:t>
      </w:r>
      <w:r w:rsidR="00444F1A">
        <w:rPr>
          <w:rFonts w:ascii="Arial" w:hAnsi="Arial" w:cs="Arial"/>
          <w:color w:val="000000"/>
          <w:lang w:val="en-GB" w:eastAsia="en-GB"/>
        </w:rPr>
        <w:t xml:space="preserve">  </w:t>
      </w:r>
      <w:r w:rsidR="00ED2724" w:rsidRPr="001C10C6">
        <w:rPr>
          <w:rFonts w:ascii="Arial" w:hAnsi="Arial" w:cs="Arial"/>
          <w:color w:val="000000"/>
          <w:lang w:val="en-GB" w:eastAsia="en-GB"/>
        </w:rPr>
        <w:t>Information is needed so we can provide you with the best possible health and care.</w:t>
      </w:r>
      <w:r w:rsidR="00ED2724">
        <w:rPr>
          <w:rFonts w:ascii="Arial" w:hAnsi="Arial" w:cs="Arial"/>
          <w:color w:val="000000"/>
          <w:lang w:val="en-GB" w:eastAsia="en-GB"/>
        </w:rPr>
        <w:t xml:space="preserve">  We also use your data to:</w:t>
      </w:r>
    </w:p>
    <w:p w14:paraId="556EA346"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d those of your family / carers</w:t>
      </w:r>
    </w:p>
    <w:p w14:paraId="107A879A"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Understand your needs to provid</w:t>
      </w:r>
      <w:r>
        <w:rPr>
          <w:rFonts w:ascii="Arial" w:hAnsi="Arial" w:cs="Arial"/>
          <w:color w:val="000000"/>
          <w:lang w:val="en-GB" w:eastAsia="en-GB"/>
        </w:rPr>
        <w:t>e the services that you request</w:t>
      </w:r>
    </w:p>
    <w:p w14:paraId="47B0EA40"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14:paraId="691761C7"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tion in the use of public funds</w:t>
      </w:r>
    </w:p>
    <w:p w14:paraId="410F08E7"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ed to diversity and equalities</w:t>
      </w:r>
      <w:r w:rsidRPr="001C10C6">
        <w:rPr>
          <w:rFonts w:ascii="Arial" w:hAnsi="Arial" w:cs="Arial"/>
          <w:color w:val="000000"/>
          <w:lang w:val="en-GB" w:eastAsia="en-GB"/>
        </w:rPr>
        <w:t xml:space="preserve"> </w:t>
      </w:r>
    </w:p>
    <w:p w14:paraId="78D55830" w14:textId="77777777" w:rsidR="00905425" w:rsidRPr="00336D17" w:rsidRDefault="00ED2724" w:rsidP="00905425">
      <w:pPr>
        <w:pStyle w:val="ListParagraph"/>
        <w:numPr>
          <w:ilvl w:val="0"/>
          <w:numId w:val="34"/>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(e.g. a formal Court Order or legislation</w:t>
      </w:r>
      <w:r w:rsidR="00D53264">
        <w:rPr>
          <w:rFonts w:ascii="Arial" w:hAnsi="Arial" w:cs="Arial"/>
          <w:color w:val="000000"/>
          <w:lang w:val="en-GB" w:eastAsia="en-GB"/>
        </w:rPr>
        <w:t>, investigations</w:t>
      </w:r>
    </w:p>
    <w:p w14:paraId="2BA51436" w14:textId="77777777" w:rsidR="00905425" w:rsidRPr="00905425" w:rsidRDefault="00905425" w:rsidP="00905425">
      <w:pPr>
        <w:spacing w:before="100" w:beforeAutospacing="1" w:after="100" w:afterAutospacing="1"/>
        <w:jc w:val="both"/>
        <w:rPr>
          <w:rFonts w:ascii="Arial" w:hAnsi="Arial" w:cs="Arial"/>
          <w:b/>
          <w:color w:val="0070C0"/>
          <w:sz w:val="32"/>
          <w:szCs w:val="32"/>
          <w:lang w:val="en-GB" w:eastAsia="en-GB"/>
        </w:rPr>
      </w:pPr>
    </w:p>
    <w:p w14:paraId="77052F4F" w14:textId="77777777" w:rsidR="00905425" w:rsidRPr="00905425" w:rsidRDefault="00905425" w:rsidP="00905425">
      <w:pPr>
        <w:spacing w:before="100" w:beforeAutospacing="1" w:after="100" w:afterAutospacing="1"/>
        <w:jc w:val="both"/>
        <w:rPr>
          <w:rFonts w:ascii="Arial" w:hAnsi="Arial" w:cs="Arial"/>
          <w:b/>
          <w:color w:val="0070C0"/>
          <w:sz w:val="32"/>
          <w:szCs w:val="32"/>
          <w:lang w:val="en-GB" w:eastAsia="en-GB"/>
        </w:rPr>
      </w:pPr>
      <w:r w:rsidRPr="00905425">
        <w:rPr>
          <w:rFonts w:ascii="Arial" w:hAnsi="Arial" w:cs="Arial"/>
          <w:b/>
          <w:color w:val="0070C0"/>
          <w:sz w:val="32"/>
          <w:szCs w:val="32"/>
          <w:lang w:val="en-GB" w:eastAsia="en-GB"/>
        </w:rPr>
        <w:t>Where we get your information from</w:t>
      </w:r>
    </w:p>
    <w:p w14:paraId="1CF4E5C8" w14:textId="77777777" w:rsidR="00905425" w:rsidRPr="00336D17" w:rsidRDefault="00905425" w:rsidP="00336D17">
      <w:pPr>
        <w:rPr>
          <w:rFonts w:ascii="Arial" w:hAnsi="Arial" w:cs="Arial"/>
        </w:rPr>
      </w:pPr>
      <w:r w:rsidRPr="00336D17">
        <w:rPr>
          <w:rFonts w:ascii="Arial" w:hAnsi="Arial" w:cs="Arial"/>
        </w:rPr>
        <w:t>We collect and receive information about you from:</w:t>
      </w:r>
    </w:p>
    <w:p w14:paraId="7A1FFBB3" w14:textId="77777777" w:rsidR="00905425" w:rsidRPr="00336D17" w:rsidRDefault="00905425" w:rsidP="00905425">
      <w:pPr>
        <w:rPr>
          <w:rFonts w:ascii="Arial" w:hAnsi="Arial" w:cs="Arial"/>
        </w:rPr>
      </w:pPr>
    </w:p>
    <w:p w14:paraId="3807FE42" w14:textId="77777777" w:rsidR="00905425" w:rsidRPr="00336D17" w:rsidRDefault="00905425" w:rsidP="00905425">
      <w:pPr>
        <w:pStyle w:val="ListParagraph"/>
        <w:numPr>
          <w:ilvl w:val="0"/>
          <w:numId w:val="45"/>
        </w:numPr>
        <w:rPr>
          <w:rFonts w:ascii="Arial" w:hAnsi="Arial" w:cs="Arial"/>
        </w:rPr>
      </w:pPr>
      <w:r w:rsidRPr="00336D17">
        <w:rPr>
          <w:rFonts w:ascii="Arial" w:hAnsi="Arial" w:cs="Arial"/>
        </w:rPr>
        <w:t>You directly (e.g. when you register or attend appointments)</w:t>
      </w:r>
    </w:p>
    <w:p w14:paraId="25B20A1D" w14:textId="77777777" w:rsidR="00905425" w:rsidRPr="00336D17" w:rsidRDefault="00905425" w:rsidP="00905425">
      <w:pPr>
        <w:pStyle w:val="ListParagraph"/>
        <w:numPr>
          <w:ilvl w:val="0"/>
          <w:numId w:val="45"/>
        </w:numPr>
        <w:rPr>
          <w:rFonts w:ascii="Arial" w:hAnsi="Arial" w:cs="Arial"/>
        </w:rPr>
      </w:pPr>
      <w:r w:rsidRPr="00336D17">
        <w:rPr>
          <w:rFonts w:ascii="Arial" w:hAnsi="Arial" w:cs="Arial"/>
        </w:rPr>
        <w:t>Other healthcare providers such as hospitals, clinics, and other GP practices</w:t>
      </w:r>
    </w:p>
    <w:p w14:paraId="3A3AAFBC" w14:textId="77777777" w:rsidR="00905425" w:rsidRPr="00336D17" w:rsidRDefault="00905425" w:rsidP="00905425">
      <w:pPr>
        <w:pStyle w:val="ListParagraph"/>
        <w:numPr>
          <w:ilvl w:val="0"/>
          <w:numId w:val="45"/>
        </w:numPr>
        <w:rPr>
          <w:rFonts w:ascii="Arial" w:hAnsi="Arial" w:cs="Arial"/>
        </w:rPr>
      </w:pPr>
      <w:r w:rsidRPr="00336D17">
        <w:rPr>
          <w:rFonts w:ascii="Arial" w:hAnsi="Arial" w:cs="Arial"/>
        </w:rPr>
        <w:t>NHS England and Integrated Care Boards (ICBs)</w:t>
      </w:r>
    </w:p>
    <w:p w14:paraId="787497C9" w14:textId="77777777" w:rsidR="00905425" w:rsidRPr="00336D17" w:rsidRDefault="00905425" w:rsidP="00905425">
      <w:pPr>
        <w:pStyle w:val="ListParagraph"/>
        <w:numPr>
          <w:ilvl w:val="0"/>
          <w:numId w:val="45"/>
        </w:numPr>
        <w:rPr>
          <w:rFonts w:ascii="Arial" w:hAnsi="Arial" w:cs="Arial"/>
        </w:rPr>
      </w:pPr>
      <w:r w:rsidRPr="00336D17">
        <w:rPr>
          <w:rFonts w:ascii="Arial" w:hAnsi="Arial" w:cs="Arial"/>
        </w:rPr>
        <w:t>Laboratories and diagnostic services</w:t>
      </w:r>
    </w:p>
    <w:p w14:paraId="2BEFE7B7" w14:textId="77777777" w:rsidR="00905425" w:rsidRPr="00336D17" w:rsidRDefault="00905425" w:rsidP="00905425">
      <w:pPr>
        <w:pStyle w:val="ListParagraph"/>
        <w:numPr>
          <w:ilvl w:val="0"/>
          <w:numId w:val="45"/>
        </w:numPr>
        <w:rPr>
          <w:rFonts w:ascii="Arial" w:hAnsi="Arial" w:cs="Arial"/>
        </w:rPr>
      </w:pPr>
      <w:r w:rsidRPr="00336D17">
        <w:rPr>
          <w:rFonts w:ascii="Arial" w:hAnsi="Arial" w:cs="Arial"/>
        </w:rPr>
        <w:t>Care homes or social care services</w:t>
      </w:r>
    </w:p>
    <w:p w14:paraId="2D992E53" w14:textId="77777777" w:rsidR="00905425" w:rsidRPr="00336D17" w:rsidRDefault="00905425" w:rsidP="00336D17">
      <w:pPr>
        <w:pStyle w:val="ListParagraph"/>
        <w:numPr>
          <w:ilvl w:val="0"/>
          <w:numId w:val="45"/>
        </w:numPr>
        <w:rPr>
          <w:rFonts w:ascii="Arial" w:hAnsi="Arial" w:cs="Arial"/>
        </w:rPr>
      </w:pPr>
      <w:r w:rsidRPr="00336D17">
        <w:rPr>
          <w:rFonts w:ascii="Arial" w:hAnsi="Arial" w:cs="Arial"/>
        </w:rPr>
        <w:t>Carers or family members (where appropriate)</w:t>
      </w:r>
    </w:p>
    <w:p w14:paraId="6892EDA2" w14:textId="77777777" w:rsidR="00905425" w:rsidRPr="00336D17" w:rsidRDefault="00905425" w:rsidP="00336D17">
      <w:pPr>
        <w:rPr>
          <w:rFonts w:ascii="Arial" w:hAnsi="Arial" w:cs="Arial"/>
        </w:rPr>
      </w:pPr>
    </w:p>
    <w:p w14:paraId="67B344A1" w14:textId="77777777" w:rsidR="00905425" w:rsidRPr="00336D17" w:rsidRDefault="00905425" w:rsidP="00336D17">
      <w:pPr>
        <w:rPr>
          <w:rFonts w:ascii="Arial" w:hAnsi="Arial" w:cs="Arial"/>
        </w:rPr>
      </w:pPr>
      <w:r w:rsidRPr="00336D17">
        <w:rPr>
          <w:rFonts w:ascii="Arial" w:hAnsi="Arial" w:cs="Arial"/>
        </w:rPr>
        <w:t>This ensures we have a complete and accurate record to support your care.</w:t>
      </w:r>
    </w:p>
    <w:p w14:paraId="635CBA17" w14:textId="77777777" w:rsidR="00D81EA2" w:rsidRPr="00C54FF7" w:rsidRDefault="00ED2724"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lastRenderedPageBreak/>
        <w:t>Definition</w:t>
      </w:r>
      <w:r w:rsidR="00D81EA2" w:rsidRPr="00C54FF7">
        <w:rPr>
          <w:rFonts w:ascii="Arial" w:hAnsi="Arial" w:cs="Arial"/>
          <w:b/>
          <w:color w:val="0070C0"/>
          <w:sz w:val="32"/>
          <w:szCs w:val="32"/>
          <w:lang w:val="en-GB" w:eastAsia="en-GB"/>
        </w:rPr>
        <w:t xml:space="preserve"> of Data Types</w:t>
      </w:r>
    </w:p>
    <w:p w14:paraId="775BE9E1" w14:textId="77777777"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14:paraId="1C2861AA" w14:textId="77777777" w:rsidR="00C54FF7" w:rsidRDefault="00C54FF7" w:rsidP="002F1D5C">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sidR="002F1D5C">
        <w:rPr>
          <w:rFonts w:ascii="Arial" w:hAnsi="Arial" w:cs="Arial"/>
          <w:color w:val="000000"/>
          <w:u w:val="single"/>
          <w:lang w:val="en-GB" w:eastAsia="en-GB"/>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 xml:space="preserve">full postcode, date of birth. Under </w:t>
      </w:r>
      <w:r w:rsidR="00D53264">
        <w:rPr>
          <w:rFonts w:ascii="Arial" w:hAnsi="Arial" w:cs="Arial"/>
          <w:color w:val="000000"/>
          <w:lang w:val="en-GB" w:eastAsia="en-GB"/>
        </w:rPr>
        <w:t xml:space="preserve">UK </w:t>
      </w:r>
      <w:r>
        <w:rPr>
          <w:rFonts w:ascii="Arial" w:hAnsi="Arial" w:cs="Arial"/>
          <w:color w:val="000000"/>
          <w:lang w:val="en-GB" w:eastAsia="en-GB"/>
        </w:rPr>
        <w:t>GDPR, this now includes location data and online identifiers.</w:t>
      </w:r>
    </w:p>
    <w:p w14:paraId="54377339" w14:textId="77777777" w:rsidR="00F32726" w:rsidRPr="00F32726" w:rsidRDefault="00C54FF7" w:rsidP="007B6E46">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t>Special categories of data (previously known as sensitive data)</w:t>
      </w:r>
      <w:r w:rsidR="00F32726">
        <w:rPr>
          <w:rFonts w:ascii="Arial" w:hAnsi="Arial" w:cs="Arial"/>
          <w:color w:val="000000"/>
          <w:u w:val="single"/>
          <w:lang w:val="en-GB" w:eastAsia="en-GB"/>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xml:space="preserve">. Under </w:t>
      </w:r>
      <w:r w:rsidR="00D53264">
        <w:rPr>
          <w:rFonts w:ascii="Arial" w:hAnsi="Arial" w:cs="Arial"/>
          <w:color w:val="000000"/>
        </w:rPr>
        <w:t xml:space="preserve">UK </w:t>
      </w:r>
      <w:r w:rsidR="00F32726">
        <w:rPr>
          <w:rFonts w:ascii="Arial" w:hAnsi="Arial" w:cs="Arial"/>
          <w:color w:val="000000"/>
        </w:rPr>
        <w:t>GDPR, this now includes biometric data and genetic data.</w:t>
      </w:r>
    </w:p>
    <w:p w14:paraId="6E4C41F2" w14:textId="77777777" w:rsidR="00F32726" w:rsidRDefault="00F32726" w:rsidP="007B6E4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11"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It includes personal data and special categories of data</w:t>
      </w:r>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14:paraId="7E8AE4DC"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Pseudonymised Data</w:t>
      </w:r>
      <w:r w:rsidR="00F32726" w:rsidRPr="00F32726">
        <w:rPr>
          <w:rFonts w:ascii="Arial" w:hAnsi="Arial" w:cs="Arial"/>
          <w:color w:val="000000"/>
          <w:u w:val="single"/>
          <w:lang w:val="en-GB" w:eastAsia="en-GB"/>
        </w:rPr>
        <w:t xml:space="preserve"> or Coded Data</w:t>
      </w:r>
      <w:r>
        <w:rPr>
          <w:rFonts w:ascii="Arial" w:hAnsi="Arial" w:cs="Arial"/>
          <w:color w:val="000000"/>
          <w:lang w:val="en-GB" w:eastAsia="en-GB"/>
        </w:rPr>
        <w:b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r w:rsidR="003E3950" w:rsidRPr="003E3950">
        <w:rPr>
          <w:rFonts w:ascii="Arial" w:hAnsi="Arial" w:cs="Arial"/>
          <w:color w:val="000000"/>
          <w:lang w:val="en-GB" w:eastAsia="en-GB"/>
        </w:rPr>
        <w:t>To be truly regarded as pseudonymised data the organisation must not hold the key to be able to reverse the anonymisation.</w:t>
      </w:r>
    </w:p>
    <w:p w14:paraId="317AC72E"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Anonymised Data</w:t>
      </w:r>
      <w:r>
        <w:rPr>
          <w:rFonts w:ascii="Arial" w:hAnsi="Arial" w:cs="Arial"/>
          <w:color w:val="000000"/>
          <w:lang w:val="en-GB" w:eastAsia="en-GB"/>
        </w:rPr>
        <w:b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14:paraId="4E3801E8" w14:textId="77777777" w:rsidR="00D81EA2"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Aggregated</w:t>
      </w:r>
      <w:r w:rsidR="00F32726" w:rsidRPr="00F32726">
        <w:rPr>
          <w:rFonts w:ascii="Arial" w:hAnsi="Arial" w:cs="Arial"/>
          <w:color w:val="000000"/>
          <w:u w:val="single"/>
          <w:lang w:val="en-GB" w:eastAsia="en-GB"/>
        </w:rPr>
        <w:t xml:space="preserve"> Data</w:t>
      </w:r>
      <w:r w:rsidR="00F32726">
        <w:rPr>
          <w:rFonts w:ascii="Arial" w:hAnsi="Arial" w:cs="Arial"/>
          <w:color w:val="000000"/>
          <w:lang w:val="en-GB" w:eastAsia="en-GB"/>
        </w:rPr>
        <w:b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14:paraId="55AE0516" w14:textId="77777777" w:rsidR="005D3EDE" w:rsidRPr="00336D17" w:rsidRDefault="005D3EDE" w:rsidP="005D3EDE">
      <w:pPr>
        <w:spacing w:before="100" w:beforeAutospacing="1" w:after="100" w:afterAutospacing="1"/>
        <w:rPr>
          <w:rFonts w:ascii="Arial" w:hAnsi="Arial" w:cs="Arial"/>
          <w:b/>
          <w:bCs/>
          <w:color w:val="000000"/>
          <w:u w:val="single"/>
          <w:lang w:val="en-GB" w:eastAsia="en-GB"/>
        </w:rPr>
      </w:pPr>
      <w:r w:rsidRPr="00336D17">
        <w:rPr>
          <w:rFonts w:ascii="Arial" w:hAnsi="Arial" w:cs="Arial"/>
          <w:b/>
          <w:bCs/>
          <w:color w:val="000000"/>
          <w:u w:val="single"/>
          <w:lang w:val="en-GB" w:eastAsia="en-GB"/>
        </w:rPr>
        <w:t>Our lawful basis for using your information</w:t>
      </w:r>
    </w:p>
    <w:p w14:paraId="1005F4BD" w14:textId="77777777" w:rsidR="005D3EDE" w:rsidRPr="005D3EDE" w:rsidRDefault="005D3EDE" w:rsidP="005D3EDE">
      <w:pPr>
        <w:spacing w:before="100" w:beforeAutospacing="1" w:after="100" w:afterAutospacing="1"/>
        <w:rPr>
          <w:rFonts w:ascii="Arial" w:hAnsi="Arial" w:cs="Arial"/>
          <w:color w:val="000000"/>
          <w:lang w:val="en-GB" w:eastAsia="en-GB"/>
        </w:rPr>
      </w:pPr>
      <w:r w:rsidRPr="005D3EDE">
        <w:rPr>
          <w:rFonts w:ascii="Arial" w:hAnsi="Arial" w:cs="Arial"/>
          <w:color w:val="000000"/>
          <w:lang w:val="en-GB" w:eastAsia="en-GB"/>
        </w:rPr>
        <w:t>Under UK GDPR, we must have a lawful basis to use your personal data.</w:t>
      </w:r>
    </w:p>
    <w:p w14:paraId="4F8A9EAC" w14:textId="77777777" w:rsidR="005D3EDE" w:rsidRPr="005D3EDE" w:rsidRDefault="005D3EDE" w:rsidP="005D3EDE">
      <w:pPr>
        <w:spacing w:before="100" w:beforeAutospacing="1" w:after="100" w:afterAutospacing="1"/>
        <w:rPr>
          <w:rFonts w:ascii="Arial" w:hAnsi="Arial" w:cs="Arial"/>
          <w:color w:val="000000"/>
          <w:lang w:val="en-GB" w:eastAsia="en-GB"/>
        </w:rPr>
      </w:pPr>
      <w:r w:rsidRPr="005D3EDE">
        <w:rPr>
          <w:rFonts w:ascii="Arial" w:hAnsi="Arial" w:cs="Arial"/>
          <w:color w:val="000000"/>
          <w:lang w:val="en-GB" w:eastAsia="en-GB"/>
        </w:rPr>
        <w:t>For most of our work, we rely on:</w:t>
      </w:r>
    </w:p>
    <w:p w14:paraId="13F6062D" w14:textId="77777777" w:rsidR="005D3EDE" w:rsidRPr="005D3EDE" w:rsidRDefault="005D3EDE" w:rsidP="005D3EDE">
      <w:pPr>
        <w:spacing w:before="100" w:beforeAutospacing="1" w:after="100" w:afterAutospacing="1"/>
        <w:rPr>
          <w:rFonts w:ascii="Arial" w:hAnsi="Arial" w:cs="Arial"/>
          <w:color w:val="000000"/>
          <w:lang w:val="en-GB" w:eastAsia="en-GB"/>
        </w:rPr>
      </w:pPr>
      <w:r w:rsidRPr="005D3EDE">
        <w:rPr>
          <w:rFonts w:ascii="Arial" w:hAnsi="Arial" w:cs="Arial"/>
          <w:color w:val="000000"/>
          <w:lang w:val="en-GB" w:eastAsia="en-GB"/>
        </w:rPr>
        <w:t>- Article 6(1)(e): Public task – providing healthcare services</w:t>
      </w:r>
    </w:p>
    <w:p w14:paraId="6057B015" w14:textId="77777777" w:rsidR="005D3EDE" w:rsidRPr="005D3EDE" w:rsidRDefault="005D3EDE" w:rsidP="005D3EDE">
      <w:pPr>
        <w:spacing w:before="100" w:beforeAutospacing="1" w:after="100" w:afterAutospacing="1"/>
        <w:rPr>
          <w:rFonts w:ascii="Arial" w:hAnsi="Arial" w:cs="Arial"/>
          <w:color w:val="000000"/>
          <w:lang w:val="en-GB" w:eastAsia="en-GB"/>
        </w:rPr>
      </w:pPr>
      <w:r w:rsidRPr="005D3EDE">
        <w:rPr>
          <w:rFonts w:ascii="Arial" w:hAnsi="Arial" w:cs="Arial"/>
          <w:color w:val="000000"/>
          <w:lang w:val="en-GB" w:eastAsia="en-GB"/>
        </w:rPr>
        <w:lastRenderedPageBreak/>
        <w:t>- Article 9(2)(h): Provision of health or social care</w:t>
      </w:r>
    </w:p>
    <w:p w14:paraId="1F0AF743" w14:textId="77777777" w:rsidR="005D3EDE" w:rsidRPr="005D3EDE" w:rsidRDefault="005D3EDE" w:rsidP="005D3EDE">
      <w:pPr>
        <w:spacing w:before="100" w:beforeAutospacing="1" w:after="100" w:afterAutospacing="1"/>
        <w:rPr>
          <w:rFonts w:ascii="Arial" w:hAnsi="Arial" w:cs="Arial"/>
          <w:color w:val="000000"/>
          <w:lang w:val="en-GB" w:eastAsia="en-GB"/>
        </w:rPr>
      </w:pPr>
      <w:r w:rsidRPr="005D3EDE">
        <w:rPr>
          <w:rFonts w:ascii="Arial" w:hAnsi="Arial" w:cs="Arial"/>
          <w:color w:val="000000"/>
          <w:lang w:val="en-GB" w:eastAsia="en-GB"/>
        </w:rPr>
        <w:t>This means we do not usually need your consent to process your data for your care. However, we will always respect your rights and confidentiality.</w:t>
      </w:r>
    </w:p>
    <w:p w14:paraId="02BC92D2" w14:textId="77777777" w:rsidR="003E3950" w:rsidRPr="003E3950" w:rsidRDefault="003E3950" w:rsidP="003E3950">
      <w:pPr>
        <w:spacing w:before="100" w:beforeAutospacing="1" w:after="100" w:afterAutospacing="1"/>
        <w:rPr>
          <w:rFonts w:ascii="Arial" w:hAnsi="Arial" w:cs="Arial"/>
          <w:color w:val="000000"/>
          <w:lang w:val="en-GB" w:eastAsia="en-GB"/>
        </w:rPr>
      </w:pPr>
      <w:r w:rsidRPr="003E3950">
        <w:rPr>
          <w:rFonts w:ascii="Arial" w:hAnsi="Arial" w:cs="Arial"/>
          <w:color w:val="000000"/>
          <w:lang w:val="en-GB" w:eastAsia="en-GB"/>
        </w:rPr>
        <w:t>We do not need a legal basis where we have anonymised your personal data.</w:t>
      </w:r>
    </w:p>
    <w:p w14:paraId="17592EB9" w14:textId="77777777" w:rsidR="005D3EDE" w:rsidRDefault="003E3950" w:rsidP="003E3950">
      <w:pPr>
        <w:spacing w:before="100" w:beforeAutospacing="1" w:after="100" w:afterAutospacing="1"/>
        <w:rPr>
          <w:rFonts w:ascii="Arial" w:hAnsi="Arial" w:cs="Arial"/>
          <w:color w:val="000000"/>
          <w:lang w:val="en-GB" w:eastAsia="en-GB"/>
        </w:rPr>
      </w:pPr>
      <w:r w:rsidRPr="003E3950">
        <w:rPr>
          <w:rFonts w:ascii="Arial" w:hAnsi="Arial" w:cs="Arial"/>
          <w:color w:val="000000"/>
          <w:lang w:val="en-GB" w:eastAsia="en-GB"/>
        </w:rPr>
        <w:t>More information on legal bases can be found here on the ICO’s website</w:t>
      </w:r>
    </w:p>
    <w:p w14:paraId="53623E08" w14:textId="77777777" w:rsidR="0036647B" w:rsidRPr="007D79B2" w:rsidRDefault="00BA2A56" w:rsidP="009E2CA0">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Our data processing activities</w:t>
      </w:r>
    </w:p>
    <w:p w14:paraId="7AF2AD0B" w14:textId="77777777" w:rsidR="00BA2A56" w:rsidRDefault="0036647B"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law on data protection</w:t>
      </w:r>
      <w:r w:rsidR="00EA060A" w:rsidRPr="001C10C6">
        <w:rPr>
          <w:rFonts w:ascii="Arial" w:hAnsi="Arial" w:cs="Arial"/>
          <w:lang w:val="en-GB" w:eastAsia="en-GB"/>
        </w:rPr>
        <w:t xml:space="preserve"> </w:t>
      </w:r>
      <w:r w:rsidR="00AD4007" w:rsidRPr="001C10C6">
        <w:rPr>
          <w:rFonts w:ascii="Arial" w:hAnsi="Arial" w:cs="Arial"/>
          <w:lang w:val="en-GB" w:eastAsia="en-GB"/>
        </w:rPr>
        <w:t>under the</w:t>
      </w:r>
      <w:r w:rsidR="00EA060A" w:rsidRPr="001C10C6">
        <w:rPr>
          <w:rFonts w:ascii="Arial" w:hAnsi="Arial" w:cs="Arial"/>
          <w:lang w:val="en-GB" w:eastAsia="en-GB"/>
        </w:rPr>
        <w:t xml:space="preserve"> </w:t>
      </w:r>
      <w:r w:rsidR="00D53264">
        <w:rPr>
          <w:rFonts w:ascii="Arial" w:hAnsi="Arial" w:cs="Arial"/>
          <w:lang w:val="en-GB" w:eastAsia="en-GB"/>
        </w:rPr>
        <w:t xml:space="preserve">UK </w:t>
      </w:r>
      <w:r w:rsidR="00EA060A" w:rsidRPr="001C10C6">
        <w:rPr>
          <w:rFonts w:ascii="Arial" w:hAnsi="Arial" w:cs="Arial"/>
          <w:lang w:val="en-GB" w:eastAsia="en-GB"/>
        </w:rPr>
        <w:t>GDPR</w:t>
      </w:r>
      <w:r w:rsidRPr="001C10C6">
        <w:rPr>
          <w:rFonts w:ascii="Arial" w:hAnsi="Arial" w:cs="Arial"/>
          <w:lang w:val="en-GB" w:eastAsia="en-GB"/>
        </w:rPr>
        <w:t xml:space="preserve"> sets out </w:t>
      </w:r>
      <w:r w:rsidR="00EA060A" w:rsidRPr="001C10C6">
        <w:rPr>
          <w:rFonts w:ascii="Arial" w:hAnsi="Arial" w:cs="Arial"/>
          <w:lang w:val="en-GB" w:eastAsia="en-GB"/>
        </w:rPr>
        <w:t xml:space="preserve">a number of different reasons for which personal data </w:t>
      </w:r>
      <w:r w:rsidR="00F60668" w:rsidRPr="001C10C6">
        <w:rPr>
          <w:rFonts w:ascii="Arial" w:hAnsi="Arial" w:cs="Arial"/>
          <w:lang w:val="en-GB" w:eastAsia="en-GB"/>
        </w:rPr>
        <w:t xml:space="preserve">can be processed </w:t>
      </w:r>
      <w:r w:rsidR="00EA060A" w:rsidRPr="001C10C6">
        <w:rPr>
          <w:rFonts w:ascii="Arial" w:hAnsi="Arial" w:cs="Arial"/>
          <w:lang w:val="en-GB" w:eastAsia="en-GB"/>
        </w:rPr>
        <w:t xml:space="preserve">for.  </w:t>
      </w:r>
      <w:r w:rsidR="00AD4007" w:rsidRPr="001C10C6">
        <w:rPr>
          <w:rFonts w:ascii="Arial" w:hAnsi="Arial" w:cs="Arial"/>
          <w:lang w:val="en-GB" w:eastAsia="en-GB"/>
        </w:rPr>
        <w:t>The law states that w</w:t>
      </w:r>
      <w:r w:rsidR="00EA060A" w:rsidRPr="001C10C6">
        <w:rPr>
          <w:rFonts w:ascii="Arial" w:hAnsi="Arial" w:cs="Arial"/>
          <w:lang w:val="en-GB" w:eastAsia="en-GB"/>
        </w:rPr>
        <w:t>e have to inform you</w:t>
      </w:r>
      <w:r w:rsidR="00AD4007" w:rsidRPr="001C10C6">
        <w:rPr>
          <w:rFonts w:ascii="Arial" w:hAnsi="Arial" w:cs="Arial"/>
          <w:lang w:val="en-GB" w:eastAsia="en-GB"/>
        </w:rPr>
        <w:t xml:space="preserve"> </w:t>
      </w:r>
      <w:r w:rsidR="00EA060A" w:rsidRPr="001C10C6">
        <w:rPr>
          <w:rFonts w:ascii="Arial" w:hAnsi="Arial" w:cs="Arial"/>
          <w:lang w:val="en-GB" w:eastAsia="en-GB"/>
        </w:rPr>
        <w:t xml:space="preserve">what the legal basis is for processing personal data and also if we process special category of data such as health data what the condition is for processing.  </w:t>
      </w:r>
    </w:p>
    <w:p w14:paraId="4AE56DAA" w14:textId="77777777" w:rsidR="00F60668" w:rsidRPr="001C10C6" w:rsidRDefault="00C10C7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w:t>
      </w:r>
      <w:r w:rsidR="00F60668" w:rsidRPr="001C10C6">
        <w:rPr>
          <w:rFonts w:ascii="Arial" w:hAnsi="Arial" w:cs="Arial"/>
          <w:lang w:val="en-GB" w:eastAsia="en-GB"/>
        </w:rPr>
        <w:t xml:space="preserve">types of processing we carry out </w:t>
      </w:r>
      <w:r w:rsidR="00AD4007" w:rsidRPr="001C10C6">
        <w:rPr>
          <w:rFonts w:ascii="Arial" w:hAnsi="Arial" w:cs="Arial"/>
          <w:lang w:val="en-GB" w:eastAsia="en-GB"/>
        </w:rPr>
        <w:t xml:space="preserve">in the GP practice </w:t>
      </w:r>
      <w:r w:rsidR="00F60668" w:rsidRPr="001C10C6">
        <w:rPr>
          <w:rFonts w:ascii="Arial" w:hAnsi="Arial" w:cs="Arial"/>
          <w:lang w:val="en-GB" w:eastAsia="en-GB"/>
        </w:rPr>
        <w:t xml:space="preserve">and the </w:t>
      </w:r>
      <w:r w:rsidRPr="001C10C6">
        <w:rPr>
          <w:rFonts w:ascii="Arial" w:hAnsi="Arial" w:cs="Arial"/>
          <w:lang w:val="en-GB" w:eastAsia="en-GB"/>
        </w:rPr>
        <w:t xml:space="preserve">legal bases and conditions we use </w:t>
      </w:r>
      <w:r w:rsidR="00F60668" w:rsidRPr="001C10C6">
        <w:rPr>
          <w:rFonts w:ascii="Arial" w:hAnsi="Arial" w:cs="Arial"/>
          <w:lang w:val="en-GB" w:eastAsia="en-GB"/>
        </w:rPr>
        <w:t xml:space="preserve">to do this </w:t>
      </w:r>
      <w:r w:rsidRPr="001C10C6">
        <w:rPr>
          <w:rFonts w:ascii="Arial" w:hAnsi="Arial" w:cs="Arial"/>
          <w:lang w:val="en-GB" w:eastAsia="en-GB"/>
        </w:rPr>
        <w:t>are outlined below:</w:t>
      </w:r>
    </w:p>
    <w:p w14:paraId="5EACF789" w14:textId="77777777" w:rsidR="00F60668" w:rsidRPr="007F6440" w:rsidRDefault="00F60668"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Provision of Direct Care</w:t>
      </w:r>
      <w:r w:rsidR="00C731AD" w:rsidRPr="007F6440">
        <w:rPr>
          <w:rFonts w:ascii="Arial" w:hAnsi="Arial" w:cs="Arial"/>
          <w:b/>
          <w:sz w:val="28"/>
          <w:szCs w:val="28"/>
          <w:lang w:val="en-GB" w:eastAsia="en-GB"/>
        </w:rPr>
        <w:t xml:space="preserve"> and administrative purposes</w:t>
      </w:r>
      <w:r w:rsidR="00D81EA2" w:rsidRPr="007F6440">
        <w:rPr>
          <w:rFonts w:ascii="Arial" w:hAnsi="Arial" w:cs="Arial"/>
          <w:b/>
          <w:sz w:val="28"/>
          <w:szCs w:val="28"/>
          <w:lang w:val="en-GB" w:eastAsia="en-GB"/>
        </w:rPr>
        <w:t xml:space="preserve"> within the GP practice</w:t>
      </w:r>
    </w:p>
    <w:tbl>
      <w:tblPr>
        <w:tblStyle w:val="TableGrid"/>
        <w:tblW w:w="0" w:type="auto"/>
        <w:tblInd w:w="108" w:type="dxa"/>
        <w:tblLook w:val="04A0" w:firstRow="1" w:lastRow="0" w:firstColumn="1" w:lastColumn="0" w:noHBand="0" w:noVBand="1"/>
      </w:tblPr>
      <w:tblGrid>
        <w:gridCol w:w="2226"/>
        <w:gridCol w:w="7578"/>
      </w:tblGrid>
      <w:tr w:rsidR="00BA2A56" w:rsidRPr="00D81EA2" w14:paraId="58062031" w14:textId="77777777" w:rsidTr="007B6E46">
        <w:tc>
          <w:tcPr>
            <w:tcW w:w="2243" w:type="dxa"/>
          </w:tcPr>
          <w:p w14:paraId="2CA12860"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14:paraId="3D96AA0A" w14:textId="77777777" w:rsidR="00D81EA2" w:rsidRPr="00D81EA2" w:rsidRDefault="00BA2A5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00D81EA2" w:rsidRPr="00D81EA2">
              <w:rPr>
                <w:rFonts w:ascii="Arial" w:hAnsi="Arial" w:cs="Arial"/>
                <w:sz w:val="22"/>
                <w:szCs w:val="22"/>
                <w:lang w:val="en-GB" w:eastAsia="en-GB"/>
              </w:rPr>
              <w:br/>
              <w:t>Special category of data – Health data</w:t>
            </w:r>
          </w:p>
        </w:tc>
      </w:tr>
      <w:tr w:rsidR="00BA2A56" w:rsidRPr="00D81EA2" w14:paraId="744509BC" w14:textId="77777777" w:rsidTr="007B6E46">
        <w:tc>
          <w:tcPr>
            <w:tcW w:w="2243" w:type="dxa"/>
          </w:tcPr>
          <w:p w14:paraId="7E0DDA7A"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14:paraId="748382FD"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BA2A56" w:rsidRPr="00D81EA2" w14:paraId="7CD90D94" w14:textId="77777777" w:rsidTr="007B6E46">
        <w:tc>
          <w:tcPr>
            <w:tcW w:w="2243" w:type="dxa"/>
          </w:tcPr>
          <w:p w14:paraId="17936BCF" w14:textId="77777777" w:rsidR="00BA2A56" w:rsidRPr="00D81EA2" w:rsidRDefault="00800CBA" w:rsidP="0014680E">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Legal b</w:t>
            </w:r>
            <w:r w:rsidR="00BA2A56" w:rsidRPr="00D81EA2">
              <w:rPr>
                <w:rFonts w:ascii="Arial" w:hAnsi="Arial" w:cs="Arial"/>
                <w:b/>
                <w:sz w:val="22"/>
                <w:szCs w:val="22"/>
                <w:lang w:val="en-GB" w:eastAsia="en-GB"/>
              </w:rPr>
              <w:t>asis</w:t>
            </w:r>
            <w:r>
              <w:rPr>
                <w:rFonts w:ascii="Arial" w:hAnsi="Arial" w:cs="Arial"/>
                <w:b/>
                <w:sz w:val="22"/>
                <w:szCs w:val="22"/>
                <w:lang w:val="en-GB" w:eastAsia="en-GB"/>
              </w:rPr>
              <w:t xml:space="preserve"> for processing personal data </w:t>
            </w:r>
            <w:r>
              <w:rPr>
                <w:rFonts w:ascii="Arial" w:hAnsi="Arial" w:cs="Arial"/>
                <w:b/>
                <w:sz w:val="22"/>
                <w:szCs w:val="22"/>
                <w:lang w:val="en-GB" w:eastAsia="en-GB"/>
              </w:rPr>
              <w:br/>
            </w:r>
            <w:r w:rsidR="00BA2A56" w:rsidRPr="00D81EA2">
              <w:rPr>
                <w:rFonts w:ascii="Arial" w:hAnsi="Arial" w:cs="Arial"/>
                <w:b/>
                <w:sz w:val="22"/>
                <w:szCs w:val="22"/>
                <w:lang w:val="en-GB" w:eastAsia="en-GB"/>
              </w:rPr>
              <w:t xml:space="preserve"> and </w:t>
            </w:r>
            <w:r>
              <w:rPr>
                <w:rFonts w:ascii="Arial" w:hAnsi="Arial" w:cs="Arial"/>
                <w:b/>
                <w:sz w:val="22"/>
                <w:szCs w:val="22"/>
                <w:lang w:val="en-GB" w:eastAsia="en-GB"/>
              </w:rPr>
              <w:br/>
            </w:r>
            <w:r w:rsidR="00BA2A56" w:rsidRPr="00D81EA2">
              <w:rPr>
                <w:rFonts w:ascii="Arial" w:hAnsi="Arial" w:cs="Arial"/>
                <w:b/>
                <w:sz w:val="22"/>
                <w:szCs w:val="22"/>
                <w:lang w:val="en-GB" w:eastAsia="en-GB"/>
              </w:rPr>
              <w:t>Condition for processing special category of data</w:t>
            </w:r>
            <w:r w:rsidR="00D81EA2" w:rsidRPr="00D81EA2">
              <w:rPr>
                <w:rFonts w:ascii="Arial" w:hAnsi="Arial" w:cs="Arial"/>
                <w:b/>
                <w:sz w:val="22"/>
                <w:szCs w:val="22"/>
                <w:lang w:val="en-GB" w:eastAsia="en-GB"/>
              </w:rPr>
              <w:t xml:space="preserve"> </w:t>
            </w:r>
          </w:p>
        </w:tc>
        <w:tc>
          <w:tcPr>
            <w:tcW w:w="7787" w:type="dxa"/>
          </w:tcPr>
          <w:p w14:paraId="0D9B9714"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w:t>
            </w:r>
            <w:r w:rsidR="00D81EA2" w:rsidRPr="00D81EA2">
              <w:rPr>
                <w:rFonts w:ascii="Arial" w:hAnsi="Arial" w:cs="Arial"/>
                <w:sz w:val="22"/>
                <w:szCs w:val="22"/>
                <w:lang w:val="en-GB" w:eastAsia="en-GB"/>
              </w:rPr>
              <w:t>(</w:t>
            </w:r>
            <w:r w:rsidRPr="00D81EA2">
              <w:rPr>
                <w:rFonts w:ascii="Arial" w:hAnsi="Arial" w:cs="Arial"/>
                <w:sz w:val="22"/>
                <w:szCs w:val="22"/>
                <w:lang w:val="en-GB" w:eastAsia="en-GB"/>
              </w:rPr>
              <w:t>1</w:t>
            </w:r>
            <w:r w:rsidR="00D81EA2" w:rsidRPr="00D81EA2">
              <w:rPr>
                <w:rFonts w:ascii="Arial" w:hAnsi="Arial" w:cs="Arial"/>
                <w:sz w:val="22"/>
                <w:szCs w:val="22"/>
                <w:lang w:val="en-GB" w:eastAsia="en-GB"/>
              </w:rPr>
              <w:t>)</w:t>
            </w:r>
            <w:r w:rsidRPr="00D81EA2">
              <w:rPr>
                <w:rFonts w:ascii="Arial" w:hAnsi="Arial" w:cs="Arial"/>
                <w:sz w:val="22"/>
                <w:szCs w:val="22"/>
                <w:lang w:val="en-GB" w:eastAsia="en-GB"/>
              </w:rPr>
              <w:t xml:space="preserve">(e) - Processing is necessary for the performance of a task carried out in the public interest or in the exercise of official authority </w:t>
            </w:r>
          </w:p>
          <w:p w14:paraId="24FF9A8E" w14:textId="77777777" w:rsidR="00BA2A56" w:rsidRPr="00D81EA2" w:rsidRDefault="00800CBA"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Article 9</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2</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14:paraId="7B2E54E9" w14:textId="77777777" w:rsidTr="007B6E46">
        <w:tc>
          <w:tcPr>
            <w:tcW w:w="2243" w:type="dxa"/>
          </w:tcPr>
          <w:p w14:paraId="2DEAD85C" w14:textId="77777777" w:rsidR="00D81EA2" w:rsidRPr="00D81EA2" w:rsidRDefault="00D81EA2"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14:paraId="257B02FC" w14:textId="77777777" w:rsidR="00D81EA2" w:rsidRPr="00D81EA2" w:rsidRDefault="00D81EA2"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3B7C66E8" w14:textId="77777777" w:rsidR="006D28E6" w:rsidRPr="001C10C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1C10C6">
        <w:rPr>
          <w:rFonts w:ascii="Arial" w:hAnsi="Arial" w:cs="Arial"/>
          <w:lang w:val="en-GB" w:eastAsia="en-GB"/>
        </w:rPr>
        <w:t xml:space="preserve"> In addition, this also covers </w:t>
      </w:r>
      <w:r w:rsidR="00D707C1" w:rsidRPr="001C10C6">
        <w:rPr>
          <w:rFonts w:ascii="Arial" w:hAnsi="Arial" w:cs="Arial"/>
          <w:lang w:val="en-GB" w:eastAsia="en-GB"/>
        </w:rPr>
        <w:t>administrative purposes which are</w:t>
      </w:r>
      <w:r w:rsidR="00C731AD" w:rsidRPr="001C10C6">
        <w:rPr>
          <w:rFonts w:ascii="Arial" w:hAnsi="Arial" w:cs="Arial"/>
          <w:lang w:val="en-GB" w:eastAsia="en-GB"/>
        </w:rPr>
        <w:t xml:space="preserve"> in the </w:t>
      </w:r>
      <w:r w:rsidR="00AD4007" w:rsidRPr="001C10C6">
        <w:rPr>
          <w:rFonts w:ascii="Arial" w:hAnsi="Arial" w:cs="Arial"/>
          <w:lang w:val="en-GB" w:eastAsia="en-GB"/>
        </w:rPr>
        <w:t>patient’s</w:t>
      </w:r>
      <w:r w:rsidR="00C731AD" w:rsidRPr="001C10C6">
        <w:rPr>
          <w:rFonts w:ascii="Arial" w:hAnsi="Arial" w:cs="Arial"/>
          <w:lang w:val="en-GB" w:eastAsia="en-GB"/>
        </w:rPr>
        <w:t xml:space="preserve"> reasonable expectations.</w:t>
      </w:r>
      <w:r w:rsidRPr="001C10C6">
        <w:rPr>
          <w:rFonts w:ascii="Arial" w:hAnsi="Arial" w:cs="Arial"/>
          <w:lang w:val="en-GB" w:eastAsia="en-GB"/>
        </w:rPr>
        <w:t xml:space="preserve"> </w:t>
      </w:r>
    </w:p>
    <w:p w14:paraId="2E849A4A" w14:textId="77777777" w:rsidR="006D28E6" w:rsidRPr="001C10C6" w:rsidRDefault="006D28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To explain this, a</w:t>
      </w:r>
      <w:r w:rsidR="00F60668" w:rsidRPr="001C10C6">
        <w:rPr>
          <w:rFonts w:ascii="Arial" w:hAnsi="Arial" w:cs="Arial"/>
          <w:lang w:val="en-GB" w:eastAsia="en-GB"/>
        </w:rPr>
        <w:t xml:space="preserve"> patient has a legitimate relationship with a GP in order for them </w:t>
      </w:r>
      <w:r w:rsidR="00C731AD" w:rsidRPr="001C10C6">
        <w:rPr>
          <w:rFonts w:ascii="Arial" w:hAnsi="Arial" w:cs="Arial"/>
          <w:lang w:val="en-GB" w:eastAsia="en-GB"/>
        </w:rPr>
        <w:t xml:space="preserve">to be treated and the GP practice staff </w:t>
      </w:r>
      <w:r w:rsidR="00AD4007" w:rsidRPr="001C10C6">
        <w:rPr>
          <w:rFonts w:ascii="Arial" w:hAnsi="Arial" w:cs="Arial"/>
          <w:lang w:val="en-GB" w:eastAsia="en-GB"/>
        </w:rPr>
        <w:t>process</w:t>
      </w:r>
      <w:r w:rsidR="00C731AD" w:rsidRPr="001C10C6">
        <w:rPr>
          <w:rFonts w:ascii="Arial" w:hAnsi="Arial" w:cs="Arial"/>
          <w:lang w:val="en-GB" w:eastAsia="en-GB"/>
        </w:rPr>
        <w:t xml:space="preserve"> the data in order to keep up to date records and to send referral letters etc</w:t>
      </w:r>
      <w:r w:rsidR="00F60668" w:rsidRPr="001C10C6">
        <w:rPr>
          <w:rFonts w:ascii="Arial" w:hAnsi="Arial" w:cs="Arial"/>
          <w:lang w:val="en-GB" w:eastAsia="en-GB"/>
        </w:rPr>
        <w:t>.</w:t>
      </w:r>
      <w:r w:rsidR="00C731AD" w:rsidRPr="001C10C6">
        <w:rPr>
          <w:rFonts w:ascii="Arial" w:hAnsi="Arial" w:cs="Arial"/>
          <w:lang w:val="en-GB" w:eastAsia="en-GB"/>
        </w:rPr>
        <w:t xml:space="preserve">  </w:t>
      </w:r>
    </w:p>
    <w:p w14:paraId="301FD1B7" w14:textId="77777777" w:rsidR="00C731AD" w:rsidRPr="001C10C6" w:rsidRDefault="00C731A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Other local administrative purposes include waiting list management, performance against national targets, activity monitoring, local clinical audit and production of datasets to submit for national collections.</w:t>
      </w:r>
    </w:p>
    <w:p w14:paraId="4FBD223C" w14:textId="77777777" w:rsidR="00F60668" w:rsidRPr="005872E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lastRenderedPageBreak/>
        <w:t xml:space="preserve">This </w:t>
      </w:r>
      <w:r w:rsidR="00AD4007" w:rsidRPr="001C10C6">
        <w:rPr>
          <w:rFonts w:ascii="Arial" w:hAnsi="Arial" w:cs="Arial"/>
          <w:lang w:val="en-GB" w:eastAsia="en-GB"/>
        </w:rPr>
        <w:t xml:space="preserve">processing covers the </w:t>
      </w:r>
      <w:r w:rsidRPr="001C10C6">
        <w:rPr>
          <w:rFonts w:ascii="Arial" w:hAnsi="Arial" w:cs="Arial"/>
          <w:lang w:val="en-GB" w:eastAsia="en-GB"/>
        </w:rPr>
        <w:t xml:space="preserve">majority of </w:t>
      </w:r>
      <w:r w:rsidR="00AD4007" w:rsidRPr="001C10C6">
        <w:rPr>
          <w:rFonts w:ascii="Arial" w:hAnsi="Arial" w:cs="Arial"/>
          <w:lang w:val="en-GB" w:eastAsia="en-GB"/>
        </w:rPr>
        <w:t>our tasks to deliver health and care services to you</w:t>
      </w:r>
      <w:r w:rsidRPr="001C10C6">
        <w:rPr>
          <w:rFonts w:ascii="Arial" w:hAnsi="Arial" w:cs="Arial"/>
          <w:lang w:val="en-GB" w:eastAsia="en-GB"/>
        </w:rPr>
        <w:t xml:space="preserve">.  When we use the above legal basis and condition to process your data for direct care, consent under </w:t>
      </w:r>
      <w:r w:rsidR="00D53264">
        <w:rPr>
          <w:rFonts w:ascii="Arial" w:hAnsi="Arial" w:cs="Arial"/>
          <w:lang w:val="en-GB" w:eastAsia="en-GB"/>
        </w:rPr>
        <w:t xml:space="preserve">UK </w:t>
      </w:r>
      <w:r w:rsidRPr="001C10C6">
        <w:rPr>
          <w:rFonts w:ascii="Arial" w:hAnsi="Arial" w:cs="Arial"/>
          <w:lang w:val="en-GB" w:eastAsia="en-GB"/>
        </w:rPr>
        <w:t xml:space="preserve">GDPR is not needed.  However, we must still satisfy the common law duty of confidentiality </w:t>
      </w:r>
      <w:r w:rsidR="00AD4007" w:rsidRPr="001C10C6">
        <w:rPr>
          <w:rFonts w:ascii="Arial" w:hAnsi="Arial" w:cs="Arial"/>
          <w:lang w:val="en-GB" w:eastAsia="en-GB"/>
        </w:rPr>
        <w:t>and we rely on implied consent. F</w:t>
      </w:r>
      <w:r w:rsidRPr="001C10C6">
        <w:rPr>
          <w:rFonts w:ascii="Arial" w:hAnsi="Arial" w:cs="Arial"/>
          <w:lang w:val="en-GB" w:eastAsia="en-GB"/>
        </w:rPr>
        <w:t>or example, where a patient agrees to a referral from one heal</w:t>
      </w:r>
      <w:r w:rsidR="00AD4007" w:rsidRPr="001C10C6">
        <w:rPr>
          <w:rFonts w:ascii="Arial" w:hAnsi="Arial" w:cs="Arial"/>
          <w:lang w:val="en-GB" w:eastAsia="en-GB"/>
        </w:rPr>
        <w:t xml:space="preserve">thcare professional to another and </w:t>
      </w:r>
      <w:r w:rsidRPr="001C10C6">
        <w:rPr>
          <w:rFonts w:ascii="Arial" w:hAnsi="Arial" w:cs="Arial"/>
          <w:lang w:val="en-GB" w:eastAsia="en-GB"/>
        </w:rPr>
        <w:t>w</w:t>
      </w:r>
      <w:r w:rsidR="00AD4007" w:rsidRPr="001C10C6">
        <w:rPr>
          <w:rFonts w:ascii="Arial" w:hAnsi="Arial" w:cs="Arial"/>
          <w:lang w:val="en-GB" w:eastAsia="en-GB"/>
        </w:rPr>
        <w:t xml:space="preserve">here the patient agrees this </w:t>
      </w:r>
      <w:r w:rsidRPr="001C10C6">
        <w:rPr>
          <w:rFonts w:ascii="Arial" w:hAnsi="Arial" w:cs="Arial"/>
          <w:lang w:val="en-GB" w:eastAsia="en-GB"/>
        </w:rPr>
        <w:t xml:space="preserve">implies their </w:t>
      </w:r>
      <w:r w:rsidRPr="005872E6">
        <w:rPr>
          <w:rFonts w:ascii="Arial" w:hAnsi="Arial" w:cs="Arial"/>
          <w:lang w:val="en-GB" w:eastAsia="en-GB"/>
        </w:rPr>
        <w:t xml:space="preserve">consent. </w:t>
      </w:r>
    </w:p>
    <w:p w14:paraId="25D73FF3" w14:textId="77777777" w:rsidR="008A6D07" w:rsidRPr="009E2CA0" w:rsidRDefault="008A6D07" w:rsidP="009E2CA0">
      <w:pPr>
        <w:spacing w:before="100" w:beforeAutospacing="1" w:after="100" w:afterAutospacing="1"/>
        <w:jc w:val="both"/>
        <w:rPr>
          <w:rFonts w:ascii="Arial" w:hAnsi="Arial" w:cs="Arial"/>
          <w:b/>
          <w:color w:val="0070C0"/>
          <w:sz w:val="32"/>
          <w:szCs w:val="32"/>
          <w:lang w:val="en-GB" w:eastAsia="en-GB"/>
        </w:rPr>
      </w:pPr>
      <w:r w:rsidRPr="009E2CA0">
        <w:rPr>
          <w:rFonts w:ascii="Arial" w:hAnsi="Arial" w:cs="Arial"/>
          <w:b/>
          <w:color w:val="0070C0"/>
          <w:sz w:val="32"/>
          <w:szCs w:val="32"/>
          <w:lang w:val="en-GB" w:eastAsia="en-GB"/>
        </w:rPr>
        <w:t>Purposes other than direct care</w:t>
      </w:r>
      <w:r w:rsidR="00B35D96" w:rsidRPr="009E2CA0">
        <w:rPr>
          <w:rFonts w:ascii="Arial" w:hAnsi="Arial" w:cs="Arial"/>
          <w:b/>
          <w:color w:val="0070C0"/>
          <w:sz w:val="32"/>
          <w:szCs w:val="32"/>
          <w:lang w:val="en-GB" w:eastAsia="en-GB"/>
        </w:rPr>
        <w:t xml:space="preserve"> (secondary use)</w:t>
      </w:r>
    </w:p>
    <w:p w14:paraId="4DBD132F" w14:textId="77777777" w:rsidR="00D81EA2"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This is information which is used for non-healthcare purposes. Generally this could be for research purposes, audits, service management, </w:t>
      </w:r>
      <w:r w:rsidR="007A5C1E">
        <w:rPr>
          <w:rFonts w:ascii="Arial" w:hAnsi="Arial" w:cs="Arial"/>
          <w:lang w:val="en-GB" w:eastAsia="en-GB"/>
        </w:rPr>
        <w:t xml:space="preserve">safeguarding, </w:t>
      </w:r>
      <w:r w:rsidRPr="00B35D96">
        <w:rPr>
          <w:rFonts w:ascii="Arial" w:hAnsi="Arial" w:cs="Arial"/>
          <w:lang w:val="en-GB" w:eastAsia="en-GB"/>
        </w:rPr>
        <w:t xml:space="preserve">commissioning, </w:t>
      </w:r>
      <w:r w:rsidR="005872E6">
        <w:rPr>
          <w:rFonts w:ascii="Arial" w:hAnsi="Arial" w:cs="Arial"/>
          <w:lang w:val="en-GB" w:eastAsia="en-GB"/>
        </w:rPr>
        <w:t>complaints</w:t>
      </w:r>
      <w:r w:rsidRPr="00B35D96">
        <w:rPr>
          <w:rFonts w:ascii="Arial" w:hAnsi="Arial" w:cs="Arial"/>
          <w:lang w:val="en-GB" w:eastAsia="en-GB"/>
        </w:rPr>
        <w:t xml:space="preserve"> and </w:t>
      </w:r>
      <w:r w:rsidR="005872E6">
        <w:rPr>
          <w:rFonts w:ascii="Arial" w:hAnsi="Arial" w:cs="Arial"/>
          <w:lang w:val="en-GB" w:eastAsia="en-GB"/>
        </w:rPr>
        <w:t>patient and public involvement.</w:t>
      </w:r>
    </w:p>
    <w:p w14:paraId="6995DDF8" w14:textId="77777777" w:rsidR="00B35D96" w:rsidRPr="00B35D96"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When your personal information is used for secondary use this should, where appropriate, be limited and de-identified so that the secondary uses process is confidential.</w:t>
      </w:r>
    </w:p>
    <w:p w14:paraId="35716283" w14:textId="77777777" w:rsidR="00AB417E" w:rsidRPr="007D79B2" w:rsidRDefault="00AB417E"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Safeguarding</w:t>
      </w:r>
    </w:p>
    <w:tbl>
      <w:tblPr>
        <w:tblStyle w:val="TableGrid"/>
        <w:tblW w:w="0" w:type="auto"/>
        <w:tblInd w:w="108" w:type="dxa"/>
        <w:tblLook w:val="04A0" w:firstRow="1" w:lastRow="0" w:firstColumn="1" w:lastColumn="0" w:noHBand="0" w:noVBand="1"/>
      </w:tblPr>
      <w:tblGrid>
        <w:gridCol w:w="2226"/>
        <w:gridCol w:w="7578"/>
      </w:tblGrid>
      <w:tr w:rsidR="00570AF8" w:rsidRPr="00D81EA2" w14:paraId="3855AEAA" w14:textId="77777777" w:rsidTr="007B6E46">
        <w:tc>
          <w:tcPr>
            <w:tcW w:w="2243" w:type="dxa"/>
          </w:tcPr>
          <w:p w14:paraId="59DD1940"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787" w:type="dxa"/>
          </w:tcPr>
          <w:p w14:paraId="121E880A"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70AF8" w:rsidRPr="00D81EA2" w14:paraId="55E8E811" w14:textId="77777777" w:rsidTr="007B6E46">
        <w:tc>
          <w:tcPr>
            <w:tcW w:w="2243" w:type="dxa"/>
          </w:tcPr>
          <w:p w14:paraId="4A1A9117"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787" w:type="dxa"/>
          </w:tcPr>
          <w:p w14:paraId="783CF751"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570AF8" w:rsidRPr="00D81EA2" w14:paraId="781B27D5" w14:textId="77777777" w:rsidTr="007B6E46">
        <w:tc>
          <w:tcPr>
            <w:tcW w:w="2243" w:type="dxa"/>
          </w:tcPr>
          <w:p w14:paraId="631BC7F0"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787" w:type="dxa"/>
          </w:tcPr>
          <w:p w14:paraId="3BD23461"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0A304030"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9 (2)</w:t>
            </w:r>
            <w:r>
              <w:rPr>
                <w:rFonts w:ascii="Arial" w:hAnsi="Arial" w:cs="Arial"/>
                <w:sz w:val="22"/>
                <w:szCs w:val="22"/>
                <w:lang w:val="en-GB" w:eastAsia="en-GB"/>
              </w:rPr>
              <w:t>(b</w:t>
            </w:r>
            <w:r w:rsidRPr="00570AF8">
              <w:rPr>
                <w:rFonts w:ascii="Arial" w:hAnsi="Arial" w:cs="Arial"/>
                <w:sz w:val="22"/>
                <w:szCs w:val="22"/>
                <w:lang w:val="en-GB" w:eastAsia="en-GB"/>
              </w:rPr>
              <w:t>) - Processing is necessary for the purposes of carrying out the obligations and exercising the specific rights of the controller or the data subject in the field of …social protection law</w:t>
            </w:r>
          </w:p>
        </w:tc>
      </w:tr>
      <w:tr w:rsidR="00570AF8" w:rsidRPr="00D81EA2" w14:paraId="490CDBF3" w14:textId="77777777" w:rsidTr="007B6E46">
        <w:tc>
          <w:tcPr>
            <w:tcW w:w="2243" w:type="dxa"/>
          </w:tcPr>
          <w:p w14:paraId="44D411A3"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Common Law Duty of Confidentiality basis</w:t>
            </w:r>
          </w:p>
        </w:tc>
        <w:tc>
          <w:tcPr>
            <w:tcW w:w="7787" w:type="dxa"/>
          </w:tcPr>
          <w:p w14:paraId="16B56C6A" w14:textId="77777777" w:rsidR="00570AF8" w:rsidRPr="00D81EA2" w:rsidRDefault="00814FB4" w:rsidP="00814FB4">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Overriding Public Interest / children and adult safeguarding legislation</w:t>
            </w:r>
          </w:p>
        </w:tc>
      </w:tr>
    </w:tbl>
    <w:p w14:paraId="0D5ED106" w14:textId="77777777" w:rsidR="00AB417E" w:rsidRDefault="007A5C1E" w:rsidP="00A765F8">
      <w:pPr>
        <w:spacing w:before="100" w:beforeAutospacing="1" w:after="100" w:afterAutospacing="1"/>
        <w:jc w:val="both"/>
        <w:rPr>
          <w:rFonts w:ascii="Arial" w:hAnsi="Arial" w:cs="Arial"/>
          <w:lang w:val="en-GB"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5872E6" w:rsidRPr="005872E6">
        <w:rPr>
          <w:rFonts w:ascii="Arial" w:hAnsi="Arial" w:cs="Arial"/>
        </w:rPr>
        <w:t xml:space="preserve"> </w:t>
      </w:r>
      <w:r w:rsidR="00AB417E" w:rsidRPr="005872E6">
        <w:rPr>
          <w:rFonts w:ascii="Arial" w:hAnsi="Arial" w:cs="Arial"/>
          <w:lang w:val="en-GB" w:eastAsia="en-GB"/>
        </w:rPr>
        <w:t>For the purposes of safeguarding children and vulnerable adults,</w:t>
      </w:r>
      <w:r w:rsidR="008E45E3" w:rsidRPr="005872E6">
        <w:rPr>
          <w:rFonts w:ascii="Arial" w:hAnsi="Arial" w:cs="Arial"/>
          <w:lang w:val="en-GB" w:eastAsia="en-GB"/>
        </w:rPr>
        <w:t xml:space="preserve"> personal and healthcare data is disclosed</w:t>
      </w:r>
      <w:r w:rsidR="00AB417E" w:rsidRPr="005872E6">
        <w:rPr>
          <w:rFonts w:ascii="Arial" w:hAnsi="Arial" w:cs="Arial"/>
          <w:lang w:val="en-GB" w:eastAsia="en-GB"/>
        </w:rPr>
        <w:t xml:space="preserve"> </w:t>
      </w:r>
      <w:r w:rsidR="00570AF8" w:rsidRPr="005872E6">
        <w:rPr>
          <w:rFonts w:ascii="Arial" w:hAnsi="Arial" w:cs="Arial"/>
          <w:lang w:val="en-GB" w:eastAsia="en-GB"/>
        </w:rPr>
        <w:t xml:space="preserve">under </w:t>
      </w:r>
      <w:r w:rsidR="00AB417E" w:rsidRPr="005872E6">
        <w:rPr>
          <w:rFonts w:ascii="Arial" w:hAnsi="Arial" w:cs="Arial"/>
          <w:lang w:val="en-GB" w:eastAsia="en-GB"/>
        </w:rPr>
        <w:t xml:space="preserve"> the provisions of the Children Acts </w:t>
      </w:r>
      <w:r w:rsidR="00570AF8" w:rsidRPr="005872E6">
        <w:rPr>
          <w:rFonts w:ascii="Arial" w:hAnsi="Arial" w:cs="Arial"/>
          <w:lang w:val="en-GB" w:eastAsia="en-GB"/>
        </w:rPr>
        <w:t>1989 and 2006 and Care Act 2014.</w:t>
      </w:r>
    </w:p>
    <w:p w14:paraId="09857B32" w14:textId="77777777" w:rsidR="00D14259" w:rsidRPr="007D79B2" w:rsidRDefault="00D14259"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Risk Stratification</w:t>
      </w:r>
    </w:p>
    <w:tbl>
      <w:tblPr>
        <w:tblStyle w:val="TableGrid"/>
        <w:tblW w:w="0" w:type="auto"/>
        <w:tblInd w:w="108" w:type="dxa"/>
        <w:tblLook w:val="04A0" w:firstRow="1" w:lastRow="0" w:firstColumn="1" w:lastColumn="0" w:noHBand="0" w:noVBand="1"/>
      </w:tblPr>
      <w:tblGrid>
        <w:gridCol w:w="2203"/>
        <w:gridCol w:w="7601"/>
      </w:tblGrid>
      <w:tr w:rsidR="00D14259" w:rsidRPr="00D81EA2" w14:paraId="3AD82DDC" w14:textId="77777777" w:rsidTr="007B6E46">
        <w:tc>
          <w:tcPr>
            <w:tcW w:w="2230" w:type="dxa"/>
          </w:tcPr>
          <w:p w14:paraId="60D3E07D"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3B580582"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D14259" w:rsidRPr="00D81EA2" w14:paraId="5D26D705" w14:textId="77777777" w:rsidTr="007B6E46">
        <w:tc>
          <w:tcPr>
            <w:tcW w:w="2230" w:type="dxa"/>
          </w:tcPr>
          <w:p w14:paraId="12641E67"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25EF01DA"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D14259" w:rsidRPr="00D81EA2" w14:paraId="00BF6818" w14:textId="77777777" w:rsidTr="007B6E46">
        <w:tc>
          <w:tcPr>
            <w:tcW w:w="2230" w:type="dxa"/>
          </w:tcPr>
          <w:p w14:paraId="3613B7F4"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2D84DD04"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6 (1)</w:t>
            </w:r>
            <w:r>
              <w:rPr>
                <w:rFonts w:ascii="Arial" w:hAnsi="Arial" w:cs="Arial"/>
                <w:sz w:val="22"/>
                <w:szCs w:val="22"/>
                <w:lang w:val="en-GB" w:eastAsia="en-GB"/>
              </w:rPr>
              <w:t>(c</w:t>
            </w:r>
            <w:r w:rsidRPr="00D81EA2">
              <w:rPr>
                <w:rFonts w:ascii="Arial" w:hAnsi="Arial" w:cs="Arial"/>
                <w:sz w:val="22"/>
                <w:szCs w:val="22"/>
                <w:lang w:val="en-GB" w:eastAsia="en-GB"/>
              </w:rPr>
              <w:t xml:space="preserve">) - Processing is necessary for </w:t>
            </w:r>
            <w:r>
              <w:rPr>
                <w:rFonts w:ascii="Arial" w:hAnsi="Arial" w:cs="Arial"/>
                <w:sz w:val="22"/>
                <w:szCs w:val="22"/>
                <w:lang w:val="en-GB" w:eastAsia="en-GB"/>
              </w:rPr>
              <w:t>compliance with a legal obligation</w:t>
            </w:r>
          </w:p>
          <w:p w14:paraId="5D1F9FF8"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w:t>
            </w:r>
            <w:r w:rsidRPr="00D81EA2">
              <w:rPr>
                <w:rFonts w:ascii="Arial" w:hAnsi="Arial" w:cs="Arial"/>
                <w:sz w:val="22"/>
                <w:szCs w:val="22"/>
                <w:lang w:val="en-GB" w:eastAsia="en-GB"/>
              </w:rPr>
              <w:lastRenderedPageBreak/>
              <w:t xml:space="preserve">employee, medical diagnosis, the provision of health and social care or treatment or the management of health and social care systems </w:t>
            </w:r>
          </w:p>
          <w:p w14:paraId="2148CBCE"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Section 251 NHS Act 2006</w:t>
            </w:r>
          </w:p>
        </w:tc>
      </w:tr>
    </w:tbl>
    <w:p w14:paraId="4A09146B" w14:textId="77777777" w:rsidR="00D14259" w:rsidRDefault="00D14259" w:rsidP="00A765F8">
      <w:pPr>
        <w:autoSpaceDE w:val="0"/>
        <w:autoSpaceDN w:val="0"/>
        <w:adjustRightInd w:val="0"/>
        <w:jc w:val="both"/>
        <w:rPr>
          <w:rFonts w:ascii="Arial" w:hAnsi="Arial" w:cs="Arial"/>
          <w:color w:val="000000"/>
          <w:lang w:val="en-GB" w:eastAsia="en-GB"/>
        </w:rPr>
      </w:pPr>
    </w:p>
    <w:p w14:paraId="59613373" w14:textId="77777777" w:rsidR="00D14259" w:rsidRDefault="00D14259" w:rsidP="00A765F8">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t>Risk stratification entails applying computer based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14:paraId="00FF9B46"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68F46D65"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w:t>
      </w:r>
      <w:r w:rsidR="003E3950">
        <w:rPr>
          <w:rFonts w:ascii="Arial" w:hAnsi="Arial" w:cs="Arial"/>
          <w:color w:val="000000"/>
          <w:lang w:val="en-GB" w:eastAsia="en-GB"/>
        </w:rPr>
        <w:t xml:space="preserve">other organisations who we are required to share information with, i.e. Cheshire and Merseyside Integrated Commissioning Board (ICB) </w:t>
      </w:r>
      <w:r w:rsidRPr="00D14259">
        <w:rPr>
          <w:rFonts w:ascii="Arial" w:hAnsi="Arial" w:cs="Arial"/>
          <w:color w:val="000000"/>
          <w:lang w:val="en-GB" w:eastAsia="en-GB"/>
        </w:rPr>
        <w:t xml:space="preserve">  will only be able to see information in a format that does not reveal your identity. </w:t>
      </w:r>
    </w:p>
    <w:p w14:paraId="0415B8E7"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50632280"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14:paraId="062F6544" w14:textId="77777777" w:rsidR="00D14259" w:rsidRDefault="00D14259" w:rsidP="00A765F8">
      <w:pPr>
        <w:autoSpaceDE w:val="0"/>
        <w:autoSpaceDN w:val="0"/>
        <w:adjustRightInd w:val="0"/>
        <w:jc w:val="both"/>
        <w:rPr>
          <w:rFonts w:ascii="Arial" w:hAnsi="Arial" w:cs="Arial"/>
          <w:color w:val="000000"/>
          <w:lang w:val="en-GB" w:eastAsia="en-GB"/>
        </w:rPr>
      </w:pPr>
    </w:p>
    <w:p w14:paraId="634C903B" w14:textId="77777777"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Knowledge of the risk profile of our population helps to commission appropriate preventative services and</w:t>
      </w:r>
      <w:r>
        <w:rPr>
          <w:rFonts w:ascii="Arial" w:hAnsi="Arial" w:cs="Arial"/>
          <w:color w:val="000000"/>
          <w:lang w:val="en-GB" w:eastAsia="en-GB"/>
        </w:rPr>
        <w:t xml:space="preserve"> to promote quality improvement.</w:t>
      </w:r>
    </w:p>
    <w:p w14:paraId="0B461FEC" w14:textId="77777777" w:rsidR="00D14259"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1C435736" w14:textId="77777777" w:rsidR="003D3C0B"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sidR="00A765F8">
        <w:rPr>
          <w:rFonts w:ascii="Arial" w:hAnsi="Arial" w:cs="Arial"/>
          <w:color w:val="000000"/>
          <w:lang w:val="en-GB" w:eastAsia="en-GB"/>
        </w:rPr>
        <w:t>regarding objections for using data for secondary uses.</w:t>
      </w:r>
    </w:p>
    <w:p w14:paraId="5E75681D" w14:textId="77777777" w:rsidR="007A5C1E" w:rsidRPr="007D79B2" w:rsidRDefault="00A16D10"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National Clinical Audits </w:t>
      </w:r>
    </w:p>
    <w:tbl>
      <w:tblPr>
        <w:tblStyle w:val="TableGrid"/>
        <w:tblW w:w="0" w:type="auto"/>
        <w:tblInd w:w="108" w:type="dxa"/>
        <w:tblLook w:val="04A0" w:firstRow="1" w:lastRow="0" w:firstColumn="1" w:lastColumn="0" w:noHBand="0" w:noVBand="1"/>
      </w:tblPr>
      <w:tblGrid>
        <w:gridCol w:w="2202"/>
        <w:gridCol w:w="7602"/>
      </w:tblGrid>
      <w:tr w:rsidR="00A16D10" w:rsidRPr="00D81EA2" w14:paraId="050F6F8C" w14:textId="77777777" w:rsidTr="007B6E46">
        <w:trPr>
          <w:trHeight w:val="971"/>
        </w:trPr>
        <w:tc>
          <w:tcPr>
            <w:tcW w:w="2230" w:type="dxa"/>
          </w:tcPr>
          <w:p w14:paraId="592814E6"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71B698C3" w14:textId="77777777" w:rsidR="00A16D10" w:rsidRPr="00814FB4" w:rsidRDefault="00A16D10" w:rsidP="00814FB4">
            <w:pPr>
              <w:spacing w:before="100" w:beforeAutospacing="1" w:after="100" w:afterAutospacing="1"/>
              <w:ind w:left="72"/>
              <w:rPr>
                <w:rFonts w:ascii="Arial" w:hAnsi="Arial" w:cs="Arial"/>
                <w:sz w:val="22"/>
                <w:szCs w:val="22"/>
                <w:lang w:val="en-GB" w:eastAsia="en-GB"/>
              </w:rPr>
            </w:pPr>
            <w:r w:rsidRPr="00814FB4">
              <w:rPr>
                <w:rFonts w:ascii="Arial" w:hAnsi="Arial" w:cs="Arial"/>
                <w:sz w:val="22"/>
                <w:szCs w:val="22"/>
                <w:lang w:val="en-GB" w:eastAsia="en-GB"/>
              </w:rPr>
              <w:t xml:space="preserve">Personal Data – demographics </w:t>
            </w:r>
            <w:r w:rsidRPr="00814FB4">
              <w:rPr>
                <w:rFonts w:ascii="Arial" w:hAnsi="Arial" w:cs="Arial"/>
                <w:sz w:val="22"/>
                <w:szCs w:val="22"/>
                <w:lang w:val="en-GB" w:eastAsia="en-GB"/>
              </w:rPr>
              <w:br/>
              <w:t>Special category of data – Health data</w:t>
            </w:r>
            <w:r w:rsidR="00814FB4">
              <w:rPr>
                <w:rFonts w:ascii="Arial" w:hAnsi="Arial" w:cs="Arial"/>
                <w:sz w:val="22"/>
                <w:szCs w:val="22"/>
                <w:lang w:val="en-GB" w:eastAsia="en-GB"/>
              </w:rPr>
              <w:br/>
            </w:r>
            <w:r w:rsidRPr="00814FB4">
              <w:rPr>
                <w:rFonts w:ascii="Arial" w:hAnsi="Arial" w:cs="Arial"/>
                <w:sz w:val="22"/>
                <w:szCs w:val="22"/>
                <w:lang w:val="en-GB" w:eastAsia="en-GB"/>
              </w:rPr>
              <w:t>Pseudonymised</w:t>
            </w:r>
            <w:r w:rsidR="00814FB4">
              <w:rPr>
                <w:rFonts w:ascii="Arial" w:hAnsi="Arial" w:cs="Arial"/>
                <w:sz w:val="22"/>
                <w:szCs w:val="22"/>
                <w:lang w:val="en-GB" w:eastAsia="en-GB"/>
              </w:rPr>
              <w:br/>
            </w:r>
            <w:r w:rsidRPr="00814FB4">
              <w:rPr>
                <w:rFonts w:ascii="Arial" w:hAnsi="Arial" w:cs="Arial"/>
                <w:sz w:val="22"/>
                <w:szCs w:val="22"/>
                <w:lang w:val="en-GB" w:eastAsia="en-GB"/>
              </w:rPr>
              <w:t>Anonymised</w:t>
            </w:r>
          </w:p>
        </w:tc>
      </w:tr>
      <w:tr w:rsidR="00A16D10" w:rsidRPr="00D81EA2" w14:paraId="5C2C2EA6" w14:textId="77777777" w:rsidTr="007B6E46">
        <w:tc>
          <w:tcPr>
            <w:tcW w:w="2230" w:type="dxa"/>
          </w:tcPr>
          <w:p w14:paraId="3C370754"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26210792" w14:textId="77777777" w:rsidR="00A16D10" w:rsidRPr="00D81EA2" w:rsidRDefault="00A16D1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A16D10" w:rsidRPr="00D81EA2" w14:paraId="29C2DD4F" w14:textId="77777777" w:rsidTr="007B6E46">
        <w:tc>
          <w:tcPr>
            <w:tcW w:w="2230" w:type="dxa"/>
          </w:tcPr>
          <w:p w14:paraId="26068281"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62C94D6D"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(1)(c) - Processing is necessary for compliance with a legal obligation</w:t>
            </w:r>
          </w:p>
          <w:p w14:paraId="5FAC4223"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w:t>
            </w:r>
            <w:r w:rsidRPr="00D81EA2">
              <w:rPr>
                <w:rFonts w:ascii="Arial" w:hAnsi="Arial" w:cs="Arial"/>
                <w:sz w:val="22"/>
                <w:szCs w:val="22"/>
                <w:lang w:val="en-GB" w:eastAsia="en-GB"/>
              </w:rPr>
              <w:lastRenderedPageBreak/>
              <w:t xml:space="preserve">employee, medical diagnosis, the provision of health and social care or treatment or the management of health and social care systems </w:t>
            </w:r>
          </w:p>
          <w:p w14:paraId="6E721600"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Section 251 NHS Act 2006,</w:t>
            </w:r>
            <w:r w:rsidRPr="00A16D10">
              <w:rPr>
                <w:rFonts w:ascii="Arial" w:hAnsi="Arial" w:cs="Arial"/>
                <w:sz w:val="22"/>
                <w:szCs w:val="22"/>
              </w:rPr>
              <w:t xml:space="preserve"> NHS Constitution (Health and Social Care Act 2012) </w:t>
            </w:r>
          </w:p>
        </w:tc>
      </w:tr>
    </w:tbl>
    <w:p w14:paraId="33B0FB56" w14:textId="77777777" w:rsidR="00D14259" w:rsidRPr="00D14259" w:rsidRDefault="00A16D10"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lastRenderedPageBreak/>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27A6F1B4" w14:textId="77777777"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Research</w:t>
      </w:r>
    </w:p>
    <w:tbl>
      <w:tblPr>
        <w:tblStyle w:val="TableGrid"/>
        <w:tblW w:w="0" w:type="auto"/>
        <w:tblInd w:w="108" w:type="dxa"/>
        <w:tblLook w:val="04A0" w:firstRow="1" w:lastRow="0" w:firstColumn="1" w:lastColumn="0" w:noHBand="0" w:noVBand="1"/>
      </w:tblPr>
      <w:tblGrid>
        <w:gridCol w:w="2203"/>
        <w:gridCol w:w="7601"/>
      </w:tblGrid>
      <w:tr w:rsidR="00E32E31" w:rsidRPr="00D81EA2" w14:paraId="0D8ABF39" w14:textId="77777777" w:rsidTr="007B6E46">
        <w:trPr>
          <w:trHeight w:val="543"/>
        </w:trPr>
        <w:tc>
          <w:tcPr>
            <w:tcW w:w="2230" w:type="dxa"/>
          </w:tcPr>
          <w:p w14:paraId="4A93499A"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0F7B702A"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1CEE71E2" w14:textId="77777777" w:rsidTr="007B6E46">
        <w:tc>
          <w:tcPr>
            <w:tcW w:w="2230" w:type="dxa"/>
          </w:tcPr>
          <w:p w14:paraId="1ED69785"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297F8A6E" w14:textId="77777777" w:rsidR="00E32E31" w:rsidRPr="00D81EA2"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E32E31" w:rsidRPr="00D81EA2" w14:paraId="6C553C7A" w14:textId="77777777" w:rsidTr="007B6E46">
        <w:tc>
          <w:tcPr>
            <w:tcW w:w="2230" w:type="dxa"/>
          </w:tcPr>
          <w:p w14:paraId="0293AF5E"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76BB4877" w14:textId="77777777" w:rsidR="00495932" w:rsidRPr="00D81EA2" w:rsidRDefault="00495932" w:rsidP="0049593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09D7FA97"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Pr>
                <w:rFonts w:ascii="Arial" w:hAnsi="Arial" w:cs="Arial"/>
                <w:sz w:val="22"/>
                <w:szCs w:val="22"/>
                <w:lang w:val="en-GB" w:eastAsia="en-GB"/>
              </w:rPr>
              <w:t>rticle 9 (2)(j</w:t>
            </w:r>
            <w:r w:rsidRPr="00D81EA2">
              <w:rPr>
                <w:rFonts w:ascii="Arial" w:hAnsi="Arial" w:cs="Arial"/>
                <w:sz w:val="22"/>
                <w:szCs w:val="22"/>
                <w:lang w:val="en-GB" w:eastAsia="en-GB"/>
              </w:rPr>
              <w:t xml:space="preserve">) - Processing </w:t>
            </w:r>
            <w:r>
              <w:rPr>
                <w:rFonts w:ascii="Arial" w:hAnsi="Arial" w:cs="Arial"/>
                <w:sz w:val="22"/>
                <w:szCs w:val="22"/>
                <w:lang w:val="en-GB" w:eastAsia="en-GB"/>
              </w:rPr>
              <w:t>is necessary for…scientific or historical research purposes…</w:t>
            </w:r>
          </w:p>
          <w:p w14:paraId="3DB538EA"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Common law duty of confidentiality – explicit consent or if there is a legal statute for this which you will be informed of</w:t>
            </w:r>
            <w:r>
              <w:rPr>
                <w:rFonts w:ascii="Arial" w:hAnsi="Arial" w:cs="Arial"/>
                <w:sz w:val="22"/>
                <w:szCs w:val="22"/>
                <w:lang w:val="en-GB" w:eastAsia="en-GB"/>
              </w:rPr>
              <w:br/>
            </w:r>
          </w:p>
        </w:tc>
      </w:tr>
    </w:tbl>
    <w:p w14:paraId="1CFDFB80" w14:textId="77777777" w:rsidR="00E32E31" w:rsidRDefault="00E32E31" w:rsidP="00E32E31">
      <w:pPr>
        <w:autoSpaceDE w:val="0"/>
        <w:autoSpaceDN w:val="0"/>
        <w:adjustRightInd w:val="0"/>
        <w:jc w:val="both"/>
        <w:rPr>
          <w:rFonts w:ascii="Arial" w:hAnsi="Arial" w:cs="Arial"/>
          <w:color w:val="000000"/>
          <w:lang w:val="en-GB" w:eastAsia="en-GB"/>
        </w:rPr>
      </w:pPr>
    </w:p>
    <w:p w14:paraId="56A6159F"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interest, and meet ethical standards.</w:t>
      </w:r>
    </w:p>
    <w:p w14:paraId="3C985079" w14:textId="77777777" w:rsidR="00CC0F64" w:rsidRPr="00CC0F64" w:rsidRDefault="00CC0F64" w:rsidP="00CC0F64">
      <w:pPr>
        <w:pStyle w:val="Default0"/>
        <w:jc w:val="both"/>
        <w:rPr>
          <w:rFonts w:ascii="Arial" w:hAnsi="Arial" w:cs="Arial"/>
          <w:bCs/>
          <w:color w:val="auto"/>
        </w:rPr>
      </w:pPr>
    </w:p>
    <w:p w14:paraId="3A541862"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14:paraId="47384D0E" w14:textId="77777777" w:rsidR="00CC0F64" w:rsidRPr="00CC0F64" w:rsidRDefault="00CC0F64" w:rsidP="00CC0F64">
      <w:pPr>
        <w:pStyle w:val="Default0"/>
        <w:jc w:val="both"/>
        <w:rPr>
          <w:rFonts w:ascii="Arial" w:hAnsi="Arial" w:cs="Arial"/>
          <w:bCs/>
          <w:color w:val="auto"/>
        </w:rPr>
      </w:pPr>
    </w:p>
    <w:p w14:paraId="55F0E9AD"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should serve the public interest, which means that research sponsors have to demonstrate that their research serves the interests of society as a whole. They do this by following the UK Policy Framework for Health and Social Care Research. They also have to have a legal basis for any use of personally-identifiable information.</w:t>
      </w:r>
    </w:p>
    <w:p w14:paraId="164178A7" w14:textId="77777777" w:rsidR="00CC0F64" w:rsidRDefault="00CC0F64" w:rsidP="00CC0F64">
      <w:pPr>
        <w:pStyle w:val="Default0"/>
        <w:jc w:val="both"/>
        <w:rPr>
          <w:rFonts w:ascii="Arial" w:hAnsi="Arial" w:cs="Arial"/>
          <w:bCs/>
          <w:color w:val="auto"/>
        </w:rPr>
      </w:pPr>
    </w:p>
    <w:p w14:paraId="68BE5A3C" w14:textId="77777777" w:rsidR="00CC0F64" w:rsidRPr="007D79B2" w:rsidRDefault="00CC0F64" w:rsidP="007D79B2">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How patient information may be used for research</w:t>
      </w:r>
    </w:p>
    <w:p w14:paraId="69989925"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When you agree to take part in a research study, the sponsor will collect the minimum personally-identifiable information needed for the purposes of the research project. Information </w:t>
      </w:r>
      <w:r w:rsidRPr="00CC0F64">
        <w:rPr>
          <w:rFonts w:ascii="Arial" w:hAnsi="Arial" w:cs="Arial"/>
          <w:bCs/>
          <w:color w:val="auto"/>
        </w:rPr>
        <w:lastRenderedPageBreak/>
        <w:t>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1E38091E" w14:textId="77777777" w:rsidR="00CC0F64" w:rsidRPr="00CC0F64" w:rsidRDefault="00CC0F64" w:rsidP="00CC0F64">
      <w:pPr>
        <w:pStyle w:val="Default0"/>
        <w:jc w:val="both"/>
        <w:rPr>
          <w:rFonts w:ascii="Arial" w:hAnsi="Arial" w:cs="Arial"/>
          <w:bCs/>
          <w:color w:val="auto"/>
        </w:rPr>
      </w:pPr>
    </w:p>
    <w:p w14:paraId="66C29438"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51BD1DC1" w14:textId="77777777" w:rsidR="00B31554" w:rsidRDefault="00B31554" w:rsidP="00CC0F64">
      <w:pPr>
        <w:pStyle w:val="Default0"/>
        <w:jc w:val="both"/>
        <w:rPr>
          <w:rFonts w:ascii="Arial" w:hAnsi="Arial" w:cs="Arial"/>
          <w:bCs/>
          <w:color w:val="auto"/>
        </w:rPr>
      </w:pPr>
    </w:p>
    <w:p w14:paraId="5F2B6727" w14:textId="77777777" w:rsidR="00B31554" w:rsidRPr="00B31554" w:rsidRDefault="00B31554" w:rsidP="00CC0F64">
      <w:pPr>
        <w:pStyle w:val="Default0"/>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14:paraId="1F212E8B" w14:textId="77777777" w:rsidR="00B31554" w:rsidRDefault="00B31554" w:rsidP="00CC0F64">
      <w:pPr>
        <w:pStyle w:val="Default0"/>
        <w:jc w:val="both"/>
        <w:rPr>
          <w:rFonts w:ascii="Arial" w:hAnsi="Arial" w:cs="Arial"/>
          <w:bCs/>
          <w:color w:val="auto"/>
        </w:rPr>
      </w:pPr>
    </w:p>
    <w:p w14:paraId="57034923" w14:textId="77777777" w:rsidR="00CC0F64" w:rsidRPr="007D79B2" w:rsidRDefault="00CC0F64" w:rsidP="00CC0F64">
      <w:pPr>
        <w:pStyle w:val="Default0"/>
        <w:jc w:val="both"/>
        <w:rPr>
          <w:rFonts w:ascii="Arial" w:hAnsi="Arial" w:cs="Arial"/>
          <w:b/>
          <w:bCs/>
          <w:color w:val="auto"/>
          <w:u w:val="single"/>
        </w:rPr>
      </w:pPr>
      <w:r w:rsidRPr="007D79B2">
        <w:rPr>
          <w:rFonts w:ascii="Arial" w:hAnsi="Arial" w:cs="Arial"/>
          <w:b/>
          <w:bCs/>
          <w:color w:val="auto"/>
          <w:u w:val="single"/>
        </w:rPr>
        <w:t>Your choices about health and care research</w:t>
      </w:r>
    </w:p>
    <w:p w14:paraId="341997DC" w14:textId="77777777" w:rsidR="00CC0F64" w:rsidRPr="00CC0F64" w:rsidRDefault="00CC0F64" w:rsidP="00CC0F64">
      <w:pPr>
        <w:pStyle w:val="Default0"/>
        <w:jc w:val="both"/>
        <w:rPr>
          <w:rFonts w:ascii="Arial" w:hAnsi="Arial" w:cs="Arial"/>
          <w:bCs/>
          <w:color w:val="auto"/>
        </w:rPr>
      </w:pPr>
    </w:p>
    <w:p w14:paraId="54E3AC16"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3D4DA7AD" w14:textId="77777777" w:rsidR="00CC0F64" w:rsidRPr="00CC0F64" w:rsidRDefault="00CC0F64" w:rsidP="00CC0F64">
      <w:pPr>
        <w:pStyle w:val="Default0"/>
        <w:jc w:val="both"/>
        <w:rPr>
          <w:rFonts w:ascii="Arial" w:hAnsi="Arial" w:cs="Arial"/>
          <w:bCs/>
          <w:color w:val="auto"/>
        </w:rPr>
      </w:pPr>
    </w:p>
    <w:p w14:paraId="67266FF6"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48A22195" w14:textId="77777777" w:rsidR="00CC0F64" w:rsidRPr="00CC0F64" w:rsidRDefault="00CC0F64" w:rsidP="00CC0F64">
      <w:pPr>
        <w:pStyle w:val="Default0"/>
        <w:jc w:val="both"/>
        <w:rPr>
          <w:rFonts w:ascii="Arial" w:hAnsi="Arial" w:cs="Arial"/>
          <w:bCs/>
          <w:color w:val="auto"/>
        </w:rPr>
      </w:pPr>
    </w:p>
    <w:p w14:paraId="0EEF3C94"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It’s important for you to be aware that if you are taking part in research, or information about you is used for research, your rights to access, change or move information about you are limited. This is because researchers need to manage your information in specific ways in order for the research to be reliable and accurate. If you withdraw from a study, the sponsor will keep the information about you that it has already obtained. They may also keep information from research indefinitely.</w:t>
      </w:r>
    </w:p>
    <w:p w14:paraId="0AF3BF61" w14:textId="77777777" w:rsidR="00CC0F64" w:rsidRPr="00CC0F64" w:rsidRDefault="00CC0F64" w:rsidP="00CC0F64">
      <w:pPr>
        <w:pStyle w:val="Default0"/>
        <w:jc w:val="both"/>
        <w:rPr>
          <w:rFonts w:ascii="Arial" w:hAnsi="Arial" w:cs="Arial"/>
          <w:bCs/>
          <w:color w:val="auto"/>
        </w:rPr>
      </w:pPr>
    </w:p>
    <w:p w14:paraId="440195E6"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r w:rsidR="009E2CA0">
        <w:rPr>
          <w:rFonts w:ascii="Arial" w:hAnsi="Arial" w:cs="Arial"/>
          <w:bCs/>
          <w:color w:val="auto"/>
        </w:rPr>
        <w:t>:</w:t>
      </w:r>
    </w:p>
    <w:p w14:paraId="0BE07219" w14:textId="77777777" w:rsidR="00CC0F64" w:rsidRDefault="007B6E46" w:rsidP="00CC0F64">
      <w:pPr>
        <w:pStyle w:val="Default0"/>
        <w:jc w:val="both"/>
        <w:rPr>
          <w:rFonts w:ascii="Arial" w:hAnsi="Arial" w:cs="Arial"/>
          <w:bCs/>
          <w:color w:val="auto"/>
        </w:rPr>
      </w:pPr>
      <w:hyperlink r:id="rId12" w:history="1">
        <w:r w:rsidRPr="00992787">
          <w:rPr>
            <w:rStyle w:val="Hyperlink"/>
            <w:rFonts w:ascii="Arial" w:hAnsi="Arial" w:cs="Arial"/>
            <w:bCs/>
          </w:rPr>
          <w:t>https://understandingpatientdata.org.uk/what-you-need-know</w:t>
        </w:r>
      </w:hyperlink>
    </w:p>
    <w:p w14:paraId="3C85DEE2" w14:textId="77777777" w:rsidR="00B31554" w:rsidRPr="00CC0F64" w:rsidRDefault="00B31554" w:rsidP="00CC0F64">
      <w:pPr>
        <w:pStyle w:val="Default0"/>
        <w:jc w:val="both"/>
        <w:rPr>
          <w:rFonts w:ascii="Arial" w:hAnsi="Arial" w:cs="Arial"/>
          <w:bCs/>
          <w:color w:val="auto"/>
        </w:rPr>
      </w:pPr>
    </w:p>
    <w:p w14:paraId="76C4479C" w14:textId="77777777"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14:paraId="62FC1EC3" w14:textId="77777777" w:rsidR="00B31554" w:rsidRDefault="00B31554" w:rsidP="00CC0F64">
      <w:pPr>
        <w:pStyle w:val="Default0"/>
        <w:jc w:val="both"/>
        <w:rPr>
          <w:rFonts w:ascii="Arial" w:hAnsi="Arial" w:cs="Arial"/>
          <w:bCs/>
          <w:color w:val="auto"/>
        </w:rPr>
      </w:pPr>
      <w:hyperlink r:id="rId13" w:history="1">
        <w:r w:rsidRPr="00992787">
          <w:rPr>
            <w:rStyle w:val="Hyperlink"/>
            <w:rFonts w:ascii="Arial" w:hAnsi="Arial" w:cs="Arial"/>
            <w:bCs/>
          </w:rPr>
          <w:t>https://www.nhs.uk/your-nhs-data-matters/</w:t>
        </w:r>
      </w:hyperlink>
    </w:p>
    <w:p w14:paraId="7D34F8AD" w14:textId="77777777" w:rsidR="00B31554" w:rsidRDefault="00B31554" w:rsidP="00CC0F64">
      <w:pPr>
        <w:pStyle w:val="Default0"/>
        <w:jc w:val="both"/>
        <w:rPr>
          <w:rFonts w:ascii="Arial" w:hAnsi="Arial" w:cs="Arial"/>
          <w:bCs/>
          <w:color w:val="auto"/>
        </w:rPr>
      </w:pPr>
    </w:p>
    <w:p w14:paraId="7434FCE1"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14:paraId="2FD643A4" w14:textId="77777777" w:rsidR="00CC0F64" w:rsidRPr="00CC0F64" w:rsidRDefault="00CC0F64" w:rsidP="00CC0F64">
      <w:pPr>
        <w:pStyle w:val="Default0"/>
        <w:jc w:val="both"/>
        <w:rPr>
          <w:rFonts w:ascii="Arial" w:hAnsi="Arial" w:cs="Arial"/>
          <w:bCs/>
          <w:color w:val="auto"/>
        </w:rPr>
      </w:pPr>
    </w:p>
    <w:p w14:paraId="49EDC6D1" w14:textId="77777777"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 xml:space="preserve">To find out more about </w:t>
      </w:r>
      <w:r w:rsidR="00C82D80">
        <w:rPr>
          <w:rFonts w:ascii="Arial" w:hAnsi="Arial" w:cs="Arial"/>
          <w:bCs/>
          <w:color w:val="auto"/>
        </w:rPr>
        <w:t xml:space="preserve">UK </w:t>
      </w:r>
      <w:r>
        <w:rPr>
          <w:rFonts w:ascii="Arial" w:hAnsi="Arial" w:cs="Arial"/>
          <w:bCs/>
          <w:color w:val="auto"/>
        </w:rPr>
        <w:t>GDPR and using personal data for research, please visit the Health Research Authority website on the link below:</w:t>
      </w:r>
    </w:p>
    <w:p w14:paraId="41F10A68" w14:textId="77777777" w:rsidR="00CC0F64" w:rsidRDefault="00CC0F64" w:rsidP="002C3FBA">
      <w:pPr>
        <w:pStyle w:val="Default0"/>
        <w:suppressAutoHyphens/>
        <w:adjustRightInd/>
        <w:jc w:val="both"/>
        <w:textAlignment w:val="baseline"/>
        <w:rPr>
          <w:rFonts w:ascii="Arial" w:hAnsi="Arial" w:cs="Arial"/>
          <w:bCs/>
          <w:color w:val="auto"/>
        </w:rPr>
      </w:pPr>
      <w:hyperlink r:id="rId14" w:history="1">
        <w:r w:rsidRPr="00992787">
          <w:rPr>
            <w:rStyle w:val="Hyperlink"/>
            <w:rFonts w:ascii="Arial" w:hAnsi="Arial" w:cs="Arial"/>
            <w:bCs/>
          </w:rPr>
          <w:t>https://www.hra.nhs.uk/hra-guidance-general-data-protection-regulation/</w:t>
        </w:r>
      </w:hyperlink>
    </w:p>
    <w:p w14:paraId="57290063" w14:textId="77777777" w:rsidR="00CC0F64" w:rsidRDefault="00CC0F64" w:rsidP="002C3FBA">
      <w:pPr>
        <w:pStyle w:val="Default0"/>
        <w:suppressAutoHyphens/>
        <w:adjustRightInd/>
        <w:jc w:val="both"/>
        <w:textAlignment w:val="baseline"/>
        <w:rPr>
          <w:rFonts w:ascii="Arial" w:hAnsi="Arial" w:cs="Arial"/>
          <w:bCs/>
          <w:color w:val="auto"/>
        </w:rPr>
      </w:pPr>
    </w:p>
    <w:p w14:paraId="5B00B02D" w14:textId="77777777"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Complaints </w:t>
      </w:r>
    </w:p>
    <w:tbl>
      <w:tblPr>
        <w:tblStyle w:val="TableGrid"/>
        <w:tblW w:w="0" w:type="auto"/>
        <w:tblInd w:w="108" w:type="dxa"/>
        <w:tblLook w:val="04A0" w:firstRow="1" w:lastRow="0" w:firstColumn="1" w:lastColumn="0" w:noHBand="0" w:noVBand="1"/>
      </w:tblPr>
      <w:tblGrid>
        <w:gridCol w:w="2203"/>
        <w:gridCol w:w="7601"/>
      </w:tblGrid>
      <w:tr w:rsidR="00E32E31" w:rsidRPr="00D81EA2" w14:paraId="45D12BA3" w14:textId="77777777" w:rsidTr="007B6E46">
        <w:trPr>
          <w:trHeight w:val="543"/>
        </w:trPr>
        <w:tc>
          <w:tcPr>
            <w:tcW w:w="2230" w:type="dxa"/>
          </w:tcPr>
          <w:p w14:paraId="4473A2DC"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233BBD12"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03295424" w14:textId="77777777" w:rsidTr="007B6E46">
        <w:tc>
          <w:tcPr>
            <w:tcW w:w="2230" w:type="dxa"/>
          </w:tcPr>
          <w:p w14:paraId="0483ECBA"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541D4D3F" w14:textId="77777777" w:rsidR="00E32E31" w:rsidRPr="00D81EA2" w:rsidRDefault="00E32E31" w:rsidP="00EC0622">
            <w:pPr>
              <w:pStyle w:val="Default0"/>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E32E31" w:rsidRPr="00D81EA2" w14:paraId="08A47939" w14:textId="77777777" w:rsidTr="007B6E46">
        <w:tc>
          <w:tcPr>
            <w:tcW w:w="2230" w:type="dxa"/>
          </w:tcPr>
          <w:p w14:paraId="638D8BEB"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483DA1F8" w14:textId="77777777" w:rsidR="00E32E31" w:rsidRPr="00A16D10" w:rsidRDefault="00E32E31" w:rsidP="00EC0622">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7F7B91A3"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val="en-GB" w:eastAsia="en-GB"/>
              </w:rPr>
              <w:t xml:space="preserve">health and social care systems </w:t>
            </w:r>
          </w:p>
          <w:p w14:paraId="428F25A8"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Common law duty of confidentiality – explicit consent </w:t>
            </w:r>
            <w:r>
              <w:rPr>
                <w:rFonts w:ascii="Arial" w:hAnsi="Arial" w:cs="Arial"/>
                <w:sz w:val="22"/>
                <w:szCs w:val="22"/>
                <w:lang w:val="en-GB" w:eastAsia="en-GB"/>
              </w:rPr>
              <w:br/>
            </w:r>
          </w:p>
        </w:tc>
      </w:tr>
    </w:tbl>
    <w:p w14:paraId="28CB355C" w14:textId="77777777" w:rsidR="00E32E31" w:rsidRDefault="00E32E31" w:rsidP="00E32E31">
      <w:pPr>
        <w:autoSpaceDE w:val="0"/>
        <w:autoSpaceDN w:val="0"/>
        <w:adjustRightInd w:val="0"/>
        <w:jc w:val="both"/>
        <w:rPr>
          <w:rFonts w:ascii="Calibri" w:hAnsi="Calibri" w:cs="Calibri"/>
          <w:color w:val="000000"/>
          <w:sz w:val="23"/>
          <w:szCs w:val="23"/>
          <w:lang w:val="en-GB" w:eastAsia="en-GB"/>
        </w:rPr>
      </w:pPr>
    </w:p>
    <w:p w14:paraId="16CAC000" w14:textId="77777777" w:rsidR="00E32E31" w:rsidRPr="00257715" w:rsidRDefault="00E32E31" w:rsidP="00E32E31">
      <w:pPr>
        <w:autoSpaceDE w:val="0"/>
        <w:autoSpaceDN w:val="0"/>
        <w:adjustRightInd w:val="0"/>
        <w:jc w:val="both"/>
        <w:rPr>
          <w:rFonts w:ascii="Arial" w:hAnsi="Arial" w:cs="Arial"/>
          <w:b/>
          <w:color w:val="000000"/>
          <w:lang w:val="en-GB" w:eastAsia="en-GB"/>
        </w:rPr>
      </w:pPr>
      <w:r w:rsidRPr="00257715">
        <w:rPr>
          <w:rFonts w:ascii="Arial" w:hAnsi="Arial" w:cs="Arial"/>
          <w:color w:val="000000"/>
          <w:lang w:val="en-GB" w:eastAsia="en-GB"/>
        </w:rPr>
        <w:t xml:space="preserve">If you contact the GP Practice about a complaint, we require your explicit consent to process this complaint for you.  You will be informed of how and with whom your data will be shared by us, including if you have or you are a representative you wish the GP practice to deal with on </w:t>
      </w:r>
      <w:r>
        <w:rPr>
          <w:rFonts w:ascii="Arial" w:hAnsi="Arial" w:cs="Arial"/>
          <w:color w:val="000000"/>
          <w:lang w:val="en-GB" w:eastAsia="en-GB"/>
        </w:rPr>
        <w:t>your</w:t>
      </w:r>
      <w:r w:rsidRPr="00257715">
        <w:rPr>
          <w:rFonts w:ascii="Arial" w:hAnsi="Arial" w:cs="Arial"/>
          <w:color w:val="000000"/>
          <w:lang w:val="en-GB" w:eastAsia="en-GB"/>
        </w:rPr>
        <w:t xml:space="preserve"> behalf.</w:t>
      </w:r>
    </w:p>
    <w:p w14:paraId="7B346E9A" w14:textId="77777777" w:rsidR="001264BE" w:rsidRPr="007D79B2" w:rsidRDefault="00AB417E" w:rsidP="00A765F8">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Purposes requiring consent</w:t>
      </w:r>
    </w:p>
    <w:p w14:paraId="25840966" w14:textId="77777777" w:rsidR="00257715" w:rsidRPr="007F6440" w:rsidRDefault="00257715" w:rsidP="00A765F8">
      <w:pPr>
        <w:spacing w:before="100" w:beforeAutospacing="1" w:after="100" w:afterAutospacing="1"/>
        <w:jc w:val="both"/>
        <w:rPr>
          <w:rFonts w:ascii="Arial" w:hAnsi="Arial" w:cs="Arial"/>
          <w:b/>
          <w:color w:val="000000"/>
          <w:sz w:val="28"/>
          <w:szCs w:val="28"/>
          <w:lang w:val="en-GB" w:eastAsia="en-GB"/>
        </w:rPr>
      </w:pPr>
      <w:r w:rsidRPr="001C10C6">
        <w:rPr>
          <w:rFonts w:ascii="Arial" w:hAnsi="Arial" w:cs="Arial"/>
          <w:color w:val="000000"/>
          <w:lang w:val="en-GB" w:eastAsia="en-GB"/>
        </w:rPr>
        <w:t xml:space="preserve">There are also other areas of processing undertaken where consent is required from you. Under </w:t>
      </w:r>
      <w:r w:rsidR="00D53264">
        <w:rPr>
          <w:rFonts w:ascii="Arial" w:hAnsi="Arial" w:cs="Arial"/>
          <w:color w:val="000000"/>
          <w:lang w:val="en-GB" w:eastAsia="en-GB"/>
        </w:rPr>
        <w:t xml:space="preserve">UK </w:t>
      </w:r>
      <w:r w:rsidRPr="001C10C6">
        <w:rPr>
          <w:rFonts w:ascii="Arial" w:hAnsi="Arial" w:cs="Arial"/>
          <w:color w:val="000000"/>
          <w:lang w:val="en-GB" w:eastAsia="en-GB"/>
        </w:rPr>
        <w:t>GDPR, consent must be freely given, specific, you must be informed and a record must be made that you have given your consent, to confirm you have understood</w:t>
      </w:r>
      <w:r>
        <w:rPr>
          <w:rFonts w:ascii="Arial" w:hAnsi="Arial" w:cs="Arial"/>
          <w:color w:val="000000"/>
          <w:lang w:val="en-GB" w:eastAsia="en-GB"/>
        </w:rPr>
        <w:t xml:space="preserve">.  </w:t>
      </w:r>
    </w:p>
    <w:p w14:paraId="556966D8" w14:textId="77777777" w:rsidR="00D14259" w:rsidRPr="007D79B2" w:rsidRDefault="00D14259"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Patient and Public Involvement</w:t>
      </w:r>
    </w:p>
    <w:tbl>
      <w:tblPr>
        <w:tblStyle w:val="TableGrid"/>
        <w:tblW w:w="0" w:type="auto"/>
        <w:tblLook w:val="04A0" w:firstRow="1" w:lastRow="0" w:firstColumn="1" w:lastColumn="0" w:noHBand="0" w:noVBand="1"/>
      </w:tblPr>
      <w:tblGrid>
        <w:gridCol w:w="2308"/>
        <w:gridCol w:w="7604"/>
      </w:tblGrid>
      <w:tr w:rsidR="007F6440" w:rsidRPr="00D81EA2" w14:paraId="09F9C83D" w14:textId="77777777" w:rsidTr="00814FB4">
        <w:trPr>
          <w:trHeight w:val="321"/>
        </w:trPr>
        <w:tc>
          <w:tcPr>
            <w:tcW w:w="2338" w:type="dxa"/>
          </w:tcPr>
          <w:p w14:paraId="479B4FAC"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2C4C6635" w14:textId="77777777" w:rsidR="007F6440" w:rsidRPr="007F6440" w:rsidRDefault="007F6440" w:rsidP="00814FB4">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7F6440" w:rsidRPr="00D81EA2" w14:paraId="625EBB72" w14:textId="77777777" w:rsidTr="00A765F8">
        <w:tc>
          <w:tcPr>
            <w:tcW w:w="2338" w:type="dxa"/>
          </w:tcPr>
          <w:p w14:paraId="4E837C7D"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254BA752" w14:textId="77777777" w:rsidR="007F6440" w:rsidRPr="00D81EA2" w:rsidRDefault="007F644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7F6440" w:rsidRPr="00D81EA2" w14:paraId="30A668AD" w14:textId="77777777" w:rsidTr="00A765F8">
        <w:tc>
          <w:tcPr>
            <w:tcW w:w="2338" w:type="dxa"/>
          </w:tcPr>
          <w:p w14:paraId="6749E944"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1986C247" w14:textId="77777777" w:rsidR="007F6440" w:rsidRPr="00A16D10" w:rsidRDefault="007F644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61D7D8D6" w14:textId="77777777" w:rsidR="007F6440" w:rsidRPr="00A16D10" w:rsidRDefault="00C24D11"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sidR="00C54FF7">
              <w:rPr>
                <w:rFonts w:ascii="Arial" w:hAnsi="Arial" w:cs="Arial"/>
                <w:sz w:val="22"/>
                <w:szCs w:val="22"/>
                <w:lang w:val="en-GB" w:eastAsia="en-GB"/>
              </w:rPr>
              <w:t>rticle 9 (2)(a</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Explicit Consent</w:t>
            </w:r>
            <w:r w:rsidR="00257715">
              <w:rPr>
                <w:rFonts w:ascii="Arial" w:hAnsi="Arial" w:cs="Arial"/>
                <w:sz w:val="22"/>
                <w:szCs w:val="22"/>
                <w:lang w:val="en-GB" w:eastAsia="en-GB"/>
              </w:rPr>
              <w:t xml:space="preserve"> </w:t>
            </w:r>
          </w:p>
        </w:tc>
      </w:tr>
    </w:tbl>
    <w:p w14:paraId="7B0A9401" w14:textId="77777777" w:rsidR="00C24D11" w:rsidRDefault="00C24D11" w:rsidP="00A765F8">
      <w:pPr>
        <w:autoSpaceDE w:val="0"/>
        <w:autoSpaceDN w:val="0"/>
        <w:adjustRightInd w:val="0"/>
        <w:jc w:val="both"/>
        <w:rPr>
          <w:rFonts w:ascii="Calibri" w:hAnsi="Calibri" w:cs="Calibri"/>
          <w:color w:val="000000"/>
          <w:sz w:val="23"/>
          <w:szCs w:val="23"/>
          <w:lang w:val="en-GB" w:eastAsia="en-GB"/>
        </w:rPr>
      </w:pPr>
    </w:p>
    <w:p w14:paraId="5FDCDE6D" w14:textId="77777777" w:rsidR="00C24D11" w:rsidRPr="00C24D11" w:rsidRDefault="00C24D11" w:rsidP="00A765F8">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GP Practice or if you are actively involved in our engagement and consultation activities or patient </w:t>
      </w:r>
      <w:r w:rsidRPr="00C24D11">
        <w:rPr>
          <w:rFonts w:ascii="Arial" w:hAnsi="Arial" w:cs="Arial"/>
          <w:color w:val="000000"/>
          <w:lang w:val="en-GB" w:eastAsia="en-GB"/>
        </w:rPr>
        <w:lastRenderedPageBreak/>
        <w:t xml:space="preserve">participation groups, we will collect and process personal confidential data which you share with us. </w:t>
      </w:r>
    </w:p>
    <w:p w14:paraId="374DE360" w14:textId="77777777" w:rsidR="007F6440" w:rsidRPr="00C24D11" w:rsidRDefault="00C24D11" w:rsidP="00A765F8">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4218A34E" w14:textId="77777777" w:rsidR="00B35D96" w:rsidRDefault="00B35D96" w:rsidP="007D79B2">
      <w:pPr>
        <w:pStyle w:val="Default0"/>
        <w:jc w:val="both"/>
        <w:rPr>
          <w:rFonts w:ascii="Arial" w:hAnsi="Arial" w:cs="Arial"/>
          <w:b/>
          <w:bCs/>
          <w:color w:val="auto"/>
          <w:u w:val="single"/>
        </w:rPr>
      </w:pPr>
      <w:r w:rsidRPr="007D79B2">
        <w:rPr>
          <w:rFonts w:ascii="Arial" w:hAnsi="Arial" w:cs="Arial"/>
          <w:b/>
          <w:bCs/>
          <w:color w:val="auto"/>
          <w:u w:val="single"/>
        </w:rPr>
        <w:t>Using anonymous or coded information</w:t>
      </w:r>
    </w:p>
    <w:p w14:paraId="463DC17A" w14:textId="77777777" w:rsidR="007D79B2" w:rsidRPr="007D79B2" w:rsidRDefault="007D79B2" w:rsidP="007D79B2">
      <w:pPr>
        <w:pStyle w:val="Default0"/>
        <w:jc w:val="both"/>
        <w:rPr>
          <w:rFonts w:ascii="Arial" w:hAnsi="Arial" w:cs="Arial"/>
          <w:b/>
          <w:bCs/>
          <w:color w:val="auto"/>
          <w:u w:val="single"/>
        </w:rPr>
      </w:pPr>
    </w:p>
    <w:p w14:paraId="4A342C80" w14:textId="77777777" w:rsidR="00B35D96"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B35D96">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14:paraId="55956A4A" w14:textId="77777777" w:rsidR="009E2CA0" w:rsidRDefault="009E2CA0" w:rsidP="00A765F8">
      <w:pPr>
        <w:pStyle w:val="NoSpacing"/>
        <w:jc w:val="both"/>
        <w:rPr>
          <w:rFonts w:ascii="Arial" w:hAnsi="Arial" w:cs="Arial"/>
          <w:lang w:val="en-GB" w:eastAsia="en-GB"/>
        </w:rPr>
      </w:pPr>
    </w:p>
    <w:p w14:paraId="601B7CE9"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National Data Opt-out (opting out of NHS Digital sharing your data)</w:t>
      </w:r>
    </w:p>
    <w:p w14:paraId="1993E34B" w14:textId="77777777" w:rsidR="00AC78D4" w:rsidRPr="009E2CA0" w:rsidRDefault="00AC78D4" w:rsidP="00AC78D4">
      <w:pPr>
        <w:spacing w:before="100" w:beforeAutospacing="1" w:after="100" w:afterAutospacing="1"/>
        <w:rPr>
          <w:rFonts w:ascii="Arial" w:hAnsi="Arial" w:cs="Arial"/>
          <w:color w:val="3F525F"/>
          <w:lang w:val="en-GB" w:eastAsia="en-GB"/>
        </w:rPr>
      </w:pPr>
      <w:r w:rsidRPr="009E2CA0">
        <w:rPr>
          <w:rFonts w:ascii="Arial" w:hAnsi="Arial" w:cs="Arial"/>
          <w:lang w:val="en-GB" w:eastAsia="en-GB"/>
        </w:rPr>
        <w:t>This applies to identifiable patient data about your health (personal identifiable data in the diagram below), which is called </w:t>
      </w:r>
      <w:hyperlink r:id="rId15" w:history="1">
        <w:r w:rsidRPr="009E2CA0">
          <w:rPr>
            <w:rFonts w:ascii="Arial" w:hAnsi="Arial" w:cs="Arial"/>
            <w:color w:val="005BBB"/>
            <w:lang w:val="en-GB" w:eastAsia="en-GB"/>
          </w:rPr>
          <w:t>confidential patient information</w:t>
        </w:r>
      </w:hyperlink>
      <w:r w:rsidRPr="009E2CA0">
        <w:rPr>
          <w:rFonts w:ascii="Arial" w:hAnsi="Arial" w:cs="Arial"/>
          <w:color w:val="3F525F"/>
          <w:lang w:val="en-GB" w:eastAsia="en-GB"/>
        </w:rPr>
        <w:t xml:space="preserve">. </w:t>
      </w:r>
      <w:r w:rsidRPr="009E2CA0">
        <w:rPr>
          <w:rFonts w:ascii="Arial" w:hAnsi="Arial" w:cs="Arial"/>
          <w:lang w:val="en-GB" w:eastAsia="en-GB"/>
        </w:rPr>
        <w:t>If you don’t want your confidential patient information to be shared by NHS Digital for purposes except your own care - either GP data, or other data we hold, such as hospital data - you can register a </w:t>
      </w:r>
      <w:hyperlink r:id="rId16" w:history="1">
        <w:r w:rsidRPr="009E2CA0">
          <w:rPr>
            <w:rFonts w:ascii="Arial" w:hAnsi="Arial" w:cs="Arial"/>
            <w:color w:val="005BBB"/>
            <w:lang w:val="en-GB" w:eastAsia="en-GB"/>
          </w:rPr>
          <w:t>National Data Opt-out</w:t>
        </w:r>
      </w:hyperlink>
      <w:r w:rsidRPr="009E2CA0">
        <w:rPr>
          <w:rFonts w:ascii="Arial" w:hAnsi="Arial" w:cs="Arial"/>
          <w:color w:val="3F525F"/>
          <w:lang w:val="en-GB" w:eastAsia="en-GB"/>
        </w:rPr>
        <w:t>. </w:t>
      </w:r>
    </w:p>
    <w:p w14:paraId="59837642" w14:textId="77777777" w:rsidR="00AC78D4" w:rsidRDefault="00A618BC" w:rsidP="00A618BC">
      <w:pPr>
        <w:spacing w:before="100" w:beforeAutospacing="1" w:after="100" w:afterAutospacing="1"/>
        <w:jc w:val="center"/>
        <w:rPr>
          <w:rFonts w:ascii="Arial" w:hAnsi="Arial" w:cs="Arial"/>
          <w:color w:val="3F525F"/>
          <w:sz w:val="27"/>
          <w:szCs w:val="27"/>
          <w:lang w:val="en-GB" w:eastAsia="en-GB"/>
        </w:rPr>
      </w:pPr>
      <w:r>
        <w:rPr>
          <w:rFonts w:ascii="Arial" w:hAnsi="Arial" w:cs="Arial"/>
          <w:noProof/>
          <w:color w:val="3F525F"/>
          <w:sz w:val="27"/>
          <w:szCs w:val="27"/>
          <w:lang w:val="en-GB" w:eastAsia="en-GB"/>
        </w:rPr>
        <w:drawing>
          <wp:inline distT="0" distB="0" distL="0" distR="0" wp14:anchorId="16E55197" wp14:editId="7677BC3C">
            <wp:extent cx="3950208" cy="2427546"/>
            <wp:effectExtent l="0" t="0" r="0" b="0"/>
            <wp:docPr id="3" name="Picture 3"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rotWithShape="1">
                    <a:blip r:embed="rId17">
                      <a:extLst>
                        <a:ext uri="{28A0092B-C50C-407E-A947-70E740481C1C}">
                          <a14:useLocalDpi xmlns:a14="http://schemas.microsoft.com/office/drawing/2010/main" val="0"/>
                        </a:ext>
                      </a:extLst>
                    </a:blip>
                    <a:srcRect l="14400" r="16000"/>
                    <a:stretch/>
                  </pic:blipFill>
                  <pic:spPr bwMode="auto">
                    <a:xfrm>
                      <a:off x="0" y="0"/>
                      <a:ext cx="3962917" cy="2435356"/>
                    </a:xfrm>
                    <a:prstGeom prst="rect">
                      <a:avLst/>
                    </a:prstGeom>
                    <a:noFill/>
                    <a:ln>
                      <a:noFill/>
                    </a:ln>
                    <a:extLst>
                      <a:ext uri="{53640926-AAD7-44D8-BBD7-CCE9431645EC}">
                        <a14:shadowObscured xmlns:a14="http://schemas.microsoft.com/office/drawing/2010/main"/>
                      </a:ext>
                    </a:extLst>
                  </pic:spPr>
                </pic:pic>
              </a:graphicData>
            </a:graphic>
          </wp:inline>
        </w:drawing>
      </w:r>
    </w:p>
    <w:p w14:paraId="235C9CCB" w14:textId="77777777" w:rsidR="00DD7500" w:rsidRDefault="00AC78D4" w:rsidP="00AC78D4">
      <w:pPr>
        <w:spacing w:before="100" w:beforeAutospacing="1" w:after="100" w:afterAutospacing="1"/>
      </w:pPr>
      <w:r w:rsidRPr="00A618BC">
        <w:rPr>
          <w:rFonts w:ascii="Arial" w:hAnsi="Arial" w:cs="Arial"/>
          <w:lang w:val="en-GB" w:eastAsia="en-GB"/>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18" w:history="1">
        <w:r w:rsidRPr="009E2CA0">
          <w:rPr>
            <w:rFonts w:ascii="Arial" w:hAnsi="Arial" w:cs="Arial"/>
            <w:color w:val="005BBB"/>
            <w:lang w:val="en-GB" w:eastAsia="en-GB"/>
          </w:rPr>
          <w:t>exemptions on the NHS website</w:t>
        </w:r>
      </w:hyperlink>
      <w:r w:rsidRPr="009E2CA0">
        <w:rPr>
          <w:rFonts w:ascii="Arial" w:hAnsi="Arial" w:cs="Arial"/>
          <w:color w:val="3F525F"/>
          <w:lang w:val="en-GB" w:eastAsia="en-GB"/>
        </w:rPr>
        <w:t>.</w:t>
      </w:r>
      <w:r w:rsidR="00DD7500" w:rsidRPr="00DD7500">
        <w:t xml:space="preserve"> </w:t>
      </w:r>
    </w:p>
    <w:p w14:paraId="32F7D0EB" w14:textId="77777777" w:rsidR="00AC78D4" w:rsidRPr="009E2CA0" w:rsidRDefault="00DD7500" w:rsidP="00AC78D4">
      <w:pPr>
        <w:spacing w:before="100" w:beforeAutospacing="1" w:after="100" w:afterAutospacing="1"/>
        <w:rPr>
          <w:rFonts w:ascii="Arial" w:hAnsi="Arial" w:cs="Arial"/>
          <w:color w:val="3F525F"/>
          <w:lang w:val="en-GB" w:eastAsia="en-GB"/>
        </w:rPr>
      </w:pPr>
      <w:r w:rsidRPr="00DD7500">
        <w:rPr>
          <w:rFonts w:ascii="Arial" w:hAnsi="Arial" w:cs="Arial"/>
          <w:color w:val="3F525F"/>
          <w:lang w:val="en-GB" w:eastAsia="en-GB"/>
        </w:rPr>
        <w:lastRenderedPageBreak/>
        <w:t>From July 2022, it is a legal requirement for all health and social care CQC registered organisations to be compliant with the national data opt out.</w:t>
      </w:r>
    </w:p>
    <w:p w14:paraId="6816918C" w14:textId="77777777" w:rsidR="00AC78D4" w:rsidRPr="00A618BC" w:rsidRDefault="00DD7500" w:rsidP="00AC78D4">
      <w:pPr>
        <w:spacing w:before="100" w:beforeAutospacing="1" w:after="100" w:afterAutospacing="1"/>
        <w:rPr>
          <w:rFonts w:ascii="Arial" w:hAnsi="Arial" w:cs="Arial"/>
          <w:lang w:val="en-GB" w:eastAsia="en-GB"/>
        </w:rPr>
      </w:pPr>
      <w:r>
        <w:rPr>
          <w:rFonts w:ascii="Arial" w:hAnsi="Arial" w:cs="Arial"/>
          <w:lang w:val="en-GB" w:eastAsia="en-GB"/>
        </w:rPr>
        <w:t>T</w:t>
      </w:r>
      <w:r w:rsidR="00AC78D4" w:rsidRPr="00A618BC">
        <w:rPr>
          <w:rFonts w:ascii="Arial" w:hAnsi="Arial" w:cs="Arial"/>
          <w:lang w:val="en-GB" w:eastAsia="en-GB"/>
        </w:rPr>
        <w:t>he National Data Opt-out will also apply to any confidential patient information shared by your GP practice with other organisations for purposes except your individual care. It won't apply to this data being shared by GP practices with NHS Digital, as it is a legal requirement for GP practices to share this data with NHS Digital and the National Data Opt-out does not apply where there is a legal requirement to share data.</w:t>
      </w:r>
    </w:p>
    <w:p w14:paraId="44DAA151" w14:textId="77777777" w:rsidR="00AC78D4"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You can find out more about and register a National Data Opt-out or change your choice on </w:t>
      </w:r>
      <w:hyperlink r:id="rId19" w:history="1">
        <w:r w:rsidRPr="009E2CA0">
          <w:rPr>
            <w:rFonts w:ascii="Arial" w:hAnsi="Arial" w:cs="Arial"/>
            <w:color w:val="005BBB"/>
            <w:lang w:val="en-GB" w:eastAsia="en-GB"/>
          </w:rPr>
          <w:t>nhs.uk/your-nhs-data-matters</w:t>
        </w:r>
      </w:hyperlink>
      <w:r w:rsidRPr="009E2CA0">
        <w:rPr>
          <w:rFonts w:ascii="Arial" w:hAnsi="Arial" w:cs="Arial"/>
          <w:color w:val="3F525F"/>
          <w:lang w:val="en-GB" w:eastAsia="en-GB"/>
        </w:rPr>
        <w:t> </w:t>
      </w:r>
      <w:r w:rsidRPr="00A618BC">
        <w:rPr>
          <w:rFonts w:ascii="Arial" w:hAnsi="Arial" w:cs="Arial"/>
          <w:lang w:val="en-GB" w:eastAsia="en-GB"/>
        </w:rPr>
        <w:t>or by calling 0300 3035678.</w:t>
      </w:r>
    </w:p>
    <w:p w14:paraId="126B8B20" w14:textId="77777777" w:rsidR="00B31554" w:rsidRDefault="007B6E46" w:rsidP="00A765F8">
      <w:pPr>
        <w:pStyle w:val="NoSpacing"/>
        <w:jc w:val="both"/>
        <w:rPr>
          <w:rFonts w:ascii="Arial" w:hAnsi="Arial" w:cs="Arial"/>
          <w:lang w:val="en-GB" w:eastAsia="en-GB"/>
        </w:rPr>
      </w:pPr>
      <w:r>
        <w:rPr>
          <w:noProof/>
          <w:lang w:val="en-GB" w:eastAsia="en-GB"/>
        </w:rPr>
        <w:drawing>
          <wp:anchor distT="0" distB="0" distL="114300" distR="114300" simplePos="0" relativeHeight="251658240" behindDoc="0" locked="0" layoutInCell="1" allowOverlap="1" wp14:anchorId="6A7D3458" wp14:editId="604DF932">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C51747" w14:textId="77777777" w:rsidR="00B31554" w:rsidRDefault="00B31554" w:rsidP="00B31554">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sidR="007B6E46">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1E1AD1AB" w14:textId="77777777" w:rsidR="007B6E46" w:rsidRPr="00B31554" w:rsidRDefault="007B6E46" w:rsidP="00B31554">
      <w:pPr>
        <w:pStyle w:val="NoSpacing"/>
        <w:jc w:val="both"/>
        <w:rPr>
          <w:rFonts w:ascii="Arial" w:hAnsi="Arial" w:cs="Arial"/>
          <w:lang w:val="en-GB" w:eastAsia="en-GB"/>
        </w:rPr>
      </w:pPr>
    </w:p>
    <w:p w14:paraId="05EA3C8E"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0621C63E" w14:textId="77777777" w:rsidR="00B31554" w:rsidRPr="00B31554" w:rsidRDefault="00B31554" w:rsidP="00B31554">
      <w:pPr>
        <w:pStyle w:val="NoSpacing"/>
        <w:jc w:val="both"/>
        <w:rPr>
          <w:rFonts w:ascii="Arial" w:hAnsi="Arial" w:cs="Arial"/>
          <w:lang w:val="en-GB" w:eastAsia="en-GB"/>
        </w:rPr>
      </w:pPr>
    </w:p>
    <w:p w14:paraId="58BEE3E8" w14:textId="77777777"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sidR="00AC78D4">
        <w:rPr>
          <w:rFonts w:ascii="Arial" w:hAnsi="Arial" w:cs="Arial"/>
          <w:lang w:val="en-GB" w:eastAsia="en-GB"/>
        </w:rPr>
        <w:t xml:space="preserve"> </w:t>
      </w:r>
      <w:r w:rsidRPr="00B31554">
        <w:rPr>
          <w:rFonts w:ascii="Arial" w:hAnsi="Arial" w:cs="Arial"/>
          <w:lang w:val="en-GB" w:eastAsia="en-GB"/>
        </w:rPr>
        <w:t>provided</w:t>
      </w:r>
    </w:p>
    <w:p w14:paraId="2E3A1BA4"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06432CB0"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5A1601B3"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194C1ED9"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1848371D" w14:textId="77777777" w:rsidR="00B31554" w:rsidRPr="00B31554" w:rsidRDefault="00B31554" w:rsidP="00B31554">
      <w:pPr>
        <w:pStyle w:val="NoSpacing"/>
        <w:jc w:val="both"/>
        <w:rPr>
          <w:rFonts w:ascii="Arial" w:hAnsi="Arial" w:cs="Arial"/>
          <w:lang w:val="en-GB" w:eastAsia="en-GB"/>
        </w:rPr>
      </w:pPr>
    </w:p>
    <w:p w14:paraId="25770391"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61D095B5"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1A0C3E43" w14:textId="77777777" w:rsidR="00B31554" w:rsidRPr="00B31554" w:rsidRDefault="00B31554" w:rsidP="00B31554">
      <w:pPr>
        <w:pStyle w:val="NoSpacing"/>
        <w:jc w:val="both"/>
        <w:rPr>
          <w:rFonts w:ascii="Arial" w:hAnsi="Arial" w:cs="Arial"/>
          <w:lang w:val="en-GB" w:eastAsia="en-GB"/>
        </w:rPr>
      </w:pPr>
    </w:p>
    <w:p w14:paraId="62BD4D54"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134C8A2D" w14:textId="77777777" w:rsidR="007B6E46" w:rsidRPr="00B31554" w:rsidRDefault="007B6E46" w:rsidP="00B31554">
      <w:pPr>
        <w:pStyle w:val="NoSpacing"/>
        <w:jc w:val="both"/>
        <w:rPr>
          <w:rFonts w:ascii="Arial" w:hAnsi="Arial" w:cs="Arial"/>
          <w:lang w:val="en-GB" w:eastAsia="en-GB"/>
        </w:rPr>
      </w:pPr>
    </w:p>
    <w:p w14:paraId="7A5DA115" w14:textId="77777777" w:rsidR="007B6E46"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sidR="007B6E46">
        <w:rPr>
          <w:rFonts w:ascii="Arial" w:hAnsi="Arial" w:cs="Arial"/>
          <w:lang w:val="en-GB" w:eastAsia="en-GB"/>
        </w:rPr>
        <w:t>choice to opt out, please visit:</w:t>
      </w:r>
    </w:p>
    <w:p w14:paraId="74F9A06E" w14:textId="77777777" w:rsidR="007B6E46" w:rsidRDefault="007B6E46" w:rsidP="00B31554">
      <w:pPr>
        <w:pStyle w:val="NoSpacing"/>
        <w:jc w:val="both"/>
        <w:rPr>
          <w:rFonts w:ascii="Arial" w:hAnsi="Arial" w:cs="Arial"/>
          <w:lang w:val="en-GB" w:eastAsia="en-GB"/>
        </w:rPr>
      </w:pPr>
      <w:hyperlink r:id="rId21" w:history="1">
        <w:r w:rsidRPr="00992787">
          <w:rPr>
            <w:rStyle w:val="Hyperlink"/>
            <w:rFonts w:ascii="Arial" w:hAnsi="Arial" w:cs="Arial"/>
            <w:lang w:val="en-GB" w:eastAsia="en-GB"/>
          </w:rPr>
          <w:t>www.nhs.uk/your-nhs-data-matters</w:t>
        </w:r>
      </w:hyperlink>
    </w:p>
    <w:p w14:paraId="278C9B44" w14:textId="77777777" w:rsidR="007B6E46" w:rsidRDefault="007B6E46" w:rsidP="00B31554">
      <w:pPr>
        <w:pStyle w:val="NoSpacing"/>
        <w:jc w:val="both"/>
        <w:rPr>
          <w:rFonts w:ascii="Arial" w:hAnsi="Arial" w:cs="Arial"/>
          <w:lang w:val="en-GB" w:eastAsia="en-GB"/>
        </w:rPr>
      </w:pPr>
    </w:p>
    <w:p w14:paraId="582D4A8E"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14:paraId="5C921508" w14:textId="77777777" w:rsidR="007B6E46" w:rsidRPr="00B31554" w:rsidRDefault="007B6E46" w:rsidP="00B31554">
      <w:pPr>
        <w:pStyle w:val="NoSpacing"/>
        <w:jc w:val="both"/>
        <w:rPr>
          <w:rFonts w:ascii="Arial" w:hAnsi="Arial" w:cs="Arial"/>
          <w:lang w:val="en-GB" w:eastAsia="en-GB"/>
        </w:rPr>
      </w:pPr>
    </w:p>
    <w:p w14:paraId="6B3DBFE0"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what is meant by confidential patient information</w:t>
      </w:r>
    </w:p>
    <w:p w14:paraId="3AF6EAC3"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lastRenderedPageBreak/>
        <w:t>Find examples of when confidential patient information is used for individual care and examples of when it is used for purposes beyond individual care</w:t>
      </w:r>
    </w:p>
    <w:p w14:paraId="2D991461"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more about the benefits of sharing data</w:t>
      </w:r>
    </w:p>
    <w:p w14:paraId="64AFA966"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Understand more about who uses the data</w:t>
      </w:r>
    </w:p>
    <w:p w14:paraId="420297E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how your data is protected</w:t>
      </w:r>
    </w:p>
    <w:p w14:paraId="788B522F"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Be able to access the system to view, set or change your opt-out setting</w:t>
      </w:r>
    </w:p>
    <w:p w14:paraId="13DCD548"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your opt-out by phone </w:t>
      </w:r>
    </w:p>
    <w:p w14:paraId="19EED68B" w14:textId="77777777" w:rsidR="00B31554" w:rsidRPr="00A618BC" w:rsidRDefault="00B31554" w:rsidP="00B31554">
      <w:pPr>
        <w:pStyle w:val="NoSpacing"/>
        <w:numPr>
          <w:ilvl w:val="0"/>
          <w:numId w:val="44"/>
        </w:numPr>
        <w:jc w:val="both"/>
        <w:rPr>
          <w:rFonts w:ascii="Arial" w:hAnsi="Arial" w:cs="Arial"/>
          <w:lang w:val="en-GB" w:eastAsia="en-GB"/>
        </w:rPr>
      </w:pPr>
      <w:r w:rsidRPr="00B31554">
        <w:rPr>
          <w:rFonts w:ascii="Arial" w:hAnsi="Arial" w:cs="Arial"/>
          <w:lang w:val="en-GB" w:eastAsia="en-GB"/>
        </w:rPr>
        <w:t>See the situations where the opt-out will not apply</w:t>
      </w:r>
    </w:p>
    <w:p w14:paraId="7AA94C7D"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4BE847E1" w14:textId="77777777" w:rsidR="007B6E46" w:rsidRDefault="007B6E46" w:rsidP="00A618BC">
      <w:pPr>
        <w:pStyle w:val="NoSpacing"/>
        <w:jc w:val="both"/>
        <w:rPr>
          <w:rFonts w:ascii="Arial" w:hAnsi="Arial" w:cs="Arial"/>
          <w:lang w:val="en-GB" w:eastAsia="en-GB"/>
        </w:rPr>
      </w:pPr>
      <w:hyperlink r:id="rId22" w:history="1">
        <w:r w:rsidRPr="00992787">
          <w:rPr>
            <w:rStyle w:val="Hyperlink"/>
            <w:rFonts w:ascii="Arial" w:hAnsi="Arial" w:cs="Arial"/>
            <w:lang w:val="en-GB" w:eastAsia="en-GB"/>
          </w:rPr>
          <w:t>https://www.hra.nhs.uk/information-about-patients/</w:t>
        </w:r>
      </w:hyperlink>
      <w:r>
        <w:rPr>
          <w:rFonts w:ascii="Arial" w:hAnsi="Arial" w:cs="Arial"/>
          <w:lang w:val="en-GB" w:eastAsia="en-GB"/>
        </w:rPr>
        <w:t xml:space="preserve"> </w:t>
      </w:r>
      <w:r w:rsidR="00B31554" w:rsidRPr="00B31554">
        <w:rPr>
          <w:rFonts w:ascii="Arial" w:hAnsi="Arial" w:cs="Arial"/>
          <w:lang w:val="en-GB" w:eastAsia="en-GB"/>
        </w:rPr>
        <w:t xml:space="preserve">(which covers health and care research); </w:t>
      </w:r>
    </w:p>
    <w:p w14:paraId="291A4EF1" w14:textId="77777777" w:rsidR="007B6E46"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and</w:t>
      </w:r>
      <w:r w:rsidR="007B6E46">
        <w:rPr>
          <w:rFonts w:ascii="Arial" w:hAnsi="Arial" w:cs="Arial"/>
          <w:lang w:val="en-GB" w:eastAsia="en-GB"/>
        </w:rPr>
        <w:t>,</w:t>
      </w:r>
    </w:p>
    <w:p w14:paraId="715342F9" w14:textId="77777777" w:rsidR="00B31554" w:rsidRPr="00B31554" w:rsidRDefault="007B6E46" w:rsidP="00B31554">
      <w:pPr>
        <w:pStyle w:val="NoSpacing"/>
        <w:jc w:val="both"/>
        <w:rPr>
          <w:rFonts w:ascii="Arial" w:hAnsi="Arial" w:cs="Arial"/>
          <w:lang w:val="en-GB" w:eastAsia="en-GB"/>
        </w:rPr>
      </w:pPr>
      <w:hyperlink r:id="rId23" w:history="1">
        <w:r w:rsidRPr="00992787">
          <w:rPr>
            <w:rStyle w:val="Hyperlink"/>
            <w:rFonts w:ascii="Arial" w:hAnsi="Arial" w:cs="Arial"/>
            <w:lang w:val="en-GB" w:eastAsia="en-GB"/>
          </w:rPr>
          <w:t>https://understandingpatientdata.org.uk/what-you-need-know</w:t>
        </w:r>
      </w:hyperlink>
      <w:r>
        <w:rPr>
          <w:rFonts w:ascii="Arial" w:hAnsi="Arial" w:cs="Arial"/>
          <w:lang w:val="en-GB" w:eastAsia="en-GB"/>
        </w:rPr>
        <w:t xml:space="preserve"> </w:t>
      </w:r>
      <w:r w:rsidR="00B31554" w:rsidRPr="00B31554">
        <w:rPr>
          <w:rFonts w:ascii="Arial" w:hAnsi="Arial" w:cs="Arial"/>
          <w:lang w:val="en-GB" w:eastAsia="en-GB"/>
        </w:rPr>
        <w:t>(which covers how and why patient information is used, the safeguards and how decisions are made)</w:t>
      </w:r>
    </w:p>
    <w:p w14:paraId="223D38FA"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Opting out of NHS Digital collecting your data (Type 1 Opt-out)</w:t>
      </w:r>
    </w:p>
    <w:p w14:paraId="21BFA5AA"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5043323D" w14:textId="77777777" w:rsidR="00AC78D4" w:rsidRPr="00A618BC"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4" w:anchor="who-we-share-patient-data-with" w:history="1">
        <w:r w:rsidRPr="00A618BC">
          <w:rPr>
            <w:rFonts w:ascii="Arial" w:hAnsi="Arial" w:cs="Arial"/>
            <w:color w:val="005BBB"/>
            <w:lang w:val="en-GB" w:eastAsia="en-GB"/>
          </w:rPr>
          <w:t>Who we share patient data with</w:t>
        </w:r>
      </w:hyperlink>
      <w:r w:rsidRPr="00A618BC">
        <w:rPr>
          <w:rFonts w:ascii="Arial" w:hAnsi="Arial" w:cs="Arial"/>
          <w:color w:val="3F525F"/>
          <w:lang w:val="en-GB" w:eastAsia="en-GB"/>
        </w:rPr>
        <w:t>.</w:t>
      </w:r>
    </w:p>
    <w:p w14:paraId="3CEB32F0"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NHS Digital will not collect any patient data for patients who have already registered a Type 1 Opt-out in line with current policy. If this changes patients who have registered a Type 1 Opt-out will be informed.</w:t>
      </w:r>
    </w:p>
    <w:p w14:paraId="260E06CB"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patient data shared with NHS Digital, you can register a Type 1 Opt-out with your GP practice. You can register a Type 1 Opt-out at any time. You can also change your mind at any time and withdraw a Type 1 Opt-out.</w:t>
      </w:r>
    </w:p>
    <w:p w14:paraId="032758EA" w14:textId="77777777" w:rsidR="00AC78D4" w:rsidRPr="00A618BC" w:rsidRDefault="00CA7E2A" w:rsidP="00AC78D4">
      <w:pPr>
        <w:spacing w:before="100" w:beforeAutospacing="1" w:after="100" w:afterAutospacing="1"/>
        <w:rPr>
          <w:rFonts w:ascii="Arial" w:hAnsi="Arial" w:cs="Arial"/>
          <w:lang w:val="en-GB" w:eastAsia="en-GB"/>
        </w:rPr>
      </w:pPr>
      <w:r>
        <w:rPr>
          <w:rFonts w:ascii="Arial" w:hAnsi="Arial" w:cs="Arial"/>
          <w:lang w:val="en-GB" w:eastAsia="en-GB"/>
        </w:rPr>
        <w:t xml:space="preserve">A start date for the </w:t>
      </w:r>
      <w:r w:rsidR="00AC78D4" w:rsidRPr="00A618BC">
        <w:rPr>
          <w:rFonts w:ascii="Arial" w:hAnsi="Arial" w:cs="Arial"/>
          <w:lang w:val="en-GB" w:eastAsia="en-GB"/>
        </w:rPr>
        <w:t xml:space="preserve">Data sharing with NHS Digital will </w:t>
      </w:r>
      <w:r>
        <w:rPr>
          <w:rFonts w:ascii="Arial" w:hAnsi="Arial" w:cs="Arial"/>
          <w:lang w:val="en-GB" w:eastAsia="en-GB"/>
        </w:rPr>
        <w:t>be announced.</w:t>
      </w:r>
    </w:p>
    <w:p w14:paraId="178AC135"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have already registered a Type 1 Opt-out with your GP practice your data will not be shared with NHS Digital.</w:t>
      </w:r>
    </w:p>
    <w:p w14:paraId="4122CA93"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wish to register a Type 1 Opt-out with your GP practice before data sharing starts with NHS Digital, this should be done by </w:t>
      </w:r>
      <w:hyperlink r:id="rId25" w:history="1">
        <w:r w:rsidRPr="00A618BC">
          <w:rPr>
            <w:rFonts w:ascii="Arial" w:hAnsi="Arial" w:cs="Arial"/>
            <w:color w:val="005BBB"/>
            <w:lang w:val="en-GB" w:eastAsia="en-GB"/>
          </w:rPr>
          <w:t>returning this form</w:t>
        </w:r>
      </w:hyperlink>
      <w:r w:rsidRPr="00A618BC">
        <w:rPr>
          <w:rFonts w:ascii="Arial" w:hAnsi="Arial" w:cs="Arial"/>
          <w:color w:val="3F525F"/>
          <w:lang w:val="en-GB" w:eastAsia="en-GB"/>
        </w:rPr>
        <w:t> </w:t>
      </w:r>
      <w:r w:rsidRPr="00A618BC">
        <w:rPr>
          <w:rFonts w:ascii="Arial" w:hAnsi="Arial" w:cs="Arial"/>
          <w:lang w:val="en-GB" w:eastAsia="en-GB"/>
        </w:rPr>
        <w:t xml:space="preserve">to your GP practice </w:t>
      </w:r>
      <w:r w:rsidR="00CA7E2A">
        <w:rPr>
          <w:rFonts w:ascii="Arial" w:hAnsi="Arial" w:cs="Arial"/>
          <w:lang w:val="en-GB" w:eastAsia="en-GB"/>
        </w:rPr>
        <w:t>as soon as possible</w:t>
      </w:r>
      <w:r w:rsidRPr="00A618BC">
        <w:rPr>
          <w:rFonts w:ascii="Arial" w:hAnsi="Arial" w:cs="Arial"/>
          <w:lang w:val="en-GB" w:eastAsia="en-GB"/>
        </w:rPr>
        <w:t>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14:paraId="6EC23C58"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lastRenderedPageBreak/>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2C91FF18" w14:textId="77777777" w:rsidR="00D86264" w:rsidRDefault="00AC78D4" w:rsidP="00D86264">
      <w:pPr>
        <w:spacing w:before="100" w:beforeAutospacing="1" w:after="100" w:afterAutospacing="1"/>
        <w:rPr>
          <w:rFonts w:ascii="Arial" w:hAnsi="Arial" w:cs="Arial"/>
          <w:b/>
          <w:color w:val="0070C0"/>
          <w:sz w:val="32"/>
          <w:szCs w:val="32"/>
          <w:lang w:val="en-GB" w:eastAsia="en-GB"/>
        </w:rPr>
      </w:pPr>
      <w:r w:rsidRPr="00A618BC">
        <w:rPr>
          <w:rFonts w:ascii="Arial" w:hAnsi="Arial" w:cs="Arial"/>
          <w:lang w:val="en-GB" w:eastAsia="en-GB"/>
        </w:rPr>
        <w:t>If you do not want NHS Digital to share your identifiable patient data (personally identifiable data in the diagram above) with anyone else for purposes beyond your own care, then you can also register a </w:t>
      </w:r>
      <w:hyperlink r:id="rId26" w:history="1">
        <w:r w:rsidRPr="00A618BC">
          <w:rPr>
            <w:rFonts w:ascii="Arial" w:hAnsi="Arial" w:cs="Arial"/>
            <w:color w:val="005BBB"/>
            <w:lang w:val="en-GB" w:eastAsia="en-GB"/>
          </w:rPr>
          <w:t>National Data Opt-out</w:t>
        </w:r>
      </w:hyperlink>
      <w:r w:rsidRPr="00A618BC">
        <w:rPr>
          <w:rFonts w:ascii="Arial" w:hAnsi="Arial" w:cs="Arial"/>
          <w:color w:val="3F525F"/>
          <w:lang w:val="en-GB" w:eastAsia="en-GB"/>
        </w:rPr>
        <w:t xml:space="preserve">. </w:t>
      </w:r>
      <w:r w:rsidRPr="00A618BC">
        <w:rPr>
          <w:rFonts w:ascii="Arial" w:hAnsi="Arial" w:cs="Arial"/>
          <w:lang w:val="en-GB" w:eastAsia="en-GB"/>
        </w:rPr>
        <w:t>There is more about National Data Opt-outs and when they apply in the </w:t>
      </w:r>
      <w:hyperlink r:id="rId27" w:anchor="national-data-opt-out-opting-out-of-nhs-digital-sharing-your-data-" w:history="1">
        <w:r w:rsidRPr="00A618BC">
          <w:rPr>
            <w:rFonts w:ascii="Arial" w:hAnsi="Arial" w:cs="Arial"/>
            <w:color w:val="005BBB"/>
            <w:lang w:val="en-GB" w:eastAsia="en-GB"/>
          </w:rPr>
          <w:t>National Data Opt-out section</w:t>
        </w:r>
      </w:hyperlink>
      <w:r w:rsidRPr="00A618BC">
        <w:rPr>
          <w:rFonts w:ascii="Arial" w:hAnsi="Arial" w:cs="Arial"/>
          <w:color w:val="3F525F"/>
          <w:lang w:val="en-GB" w:eastAsia="en-GB"/>
        </w:rPr>
        <w:t> </w:t>
      </w:r>
      <w:r w:rsidRPr="00A618BC">
        <w:rPr>
          <w:rFonts w:ascii="Arial" w:hAnsi="Arial" w:cs="Arial"/>
          <w:lang w:val="en-GB" w:eastAsia="en-GB"/>
        </w:rPr>
        <w:t>below.</w:t>
      </w:r>
    </w:p>
    <w:p w14:paraId="77F410C2" w14:textId="77777777" w:rsidR="00D86264" w:rsidRDefault="00D86264" w:rsidP="00A765F8">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Other areas where we may process your personal data</w:t>
      </w:r>
    </w:p>
    <w:p w14:paraId="6933E8E5" w14:textId="77777777" w:rsidR="00D86264" w:rsidRPr="00336D17" w:rsidRDefault="00D86264" w:rsidP="00D86264">
      <w:pPr>
        <w:spacing w:before="100" w:beforeAutospacing="1" w:after="100" w:afterAutospacing="1"/>
        <w:jc w:val="both"/>
        <w:rPr>
          <w:rFonts w:ascii="Arial" w:hAnsi="Arial" w:cs="Arial"/>
          <w:b/>
          <w:bCs/>
          <w:color w:val="000000"/>
          <w:lang w:val="en-GB" w:eastAsia="en-GB"/>
        </w:rPr>
      </w:pPr>
      <w:r w:rsidRPr="00336D17">
        <w:rPr>
          <w:rFonts w:ascii="Arial" w:hAnsi="Arial" w:cs="Arial"/>
          <w:b/>
          <w:bCs/>
          <w:color w:val="000000"/>
          <w:lang w:val="en-GB" w:eastAsia="en-GB"/>
        </w:rPr>
        <w:t>Artificial Intelligence (AI)</w:t>
      </w:r>
    </w:p>
    <w:p w14:paraId="077A944D" w14:textId="77777777" w:rsidR="00D86264" w:rsidRPr="00D86264" w:rsidRDefault="00D86264" w:rsidP="00D86264">
      <w:pPr>
        <w:spacing w:before="100" w:beforeAutospacing="1" w:after="100" w:afterAutospacing="1"/>
        <w:jc w:val="both"/>
        <w:rPr>
          <w:rFonts w:ascii="Arial" w:hAnsi="Arial" w:cs="Arial"/>
          <w:color w:val="000000"/>
          <w:lang w:val="en-GB" w:eastAsia="en-GB"/>
        </w:rPr>
      </w:pPr>
      <w:r w:rsidRPr="00D86264">
        <w:rPr>
          <w:rFonts w:ascii="Arial" w:hAnsi="Arial" w:cs="Arial"/>
          <w:color w:val="000000"/>
          <w:lang w:val="en-GB" w:eastAsia="en-GB"/>
        </w:rPr>
        <w:t xml:space="preserve">Artificial Intelligence (AI) is expanding and we are pleased to support this ‘new’ area of technology which is here to support our clinicians and provide intelligent care. The use of AI is expanding across the </w:t>
      </w:r>
      <w:r>
        <w:rPr>
          <w:rFonts w:ascii="Arial" w:hAnsi="Arial" w:cs="Arial"/>
          <w:color w:val="000000"/>
          <w:lang w:val="en-GB" w:eastAsia="en-GB"/>
        </w:rPr>
        <w:t>Practice</w:t>
      </w:r>
      <w:r w:rsidRPr="00D86264">
        <w:rPr>
          <w:rFonts w:ascii="Arial" w:hAnsi="Arial" w:cs="Arial"/>
          <w:color w:val="000000"/>
          <w:lang w:val="en-GB" w:eastAsia="en-GB"/>
        </w:rPr>
        <w:t xml:space="preserve">. Before any AI implementation the </w:t>
      </w:r>
      <w:r>
        <w:rPr>
          <w:rFonts w:ascii="Arial" w:hAnsi="Arial" w:cs="Arial"/>
          <w:color w:val="000000"/>
          <w:lang w:val="en-GB" w:eastAsia="en-GB"/>
        </w:rPr>
        <w:t>Practice</w:t>
      </w:r>
      <w:r w:rsidRPr="00D86264">
        <w:rPr>
          <w:rFonts w:ascii="Arial" w:hAnsi="Arial" w:cs="Arial"/>
          <w:color w:val="000000"/>
          <w:lang w:val="en-GB" w:eastAsia="en-GB"/>
        </w:rPr>
        <w:t xml:space="preserve"> must ensure that they have looked and assessed both the privacy and security risks. Only AI that has provided the </w:t>
      </w:r>
      <w:r>
        <w:rPr>
          <w:rFonts w:ascii="Arial" w:hAnsi="Arial" w:cs="Arial"/>
          <w:color w:val="000000"/>
          <w:lang w:val="en-GB" w:eastAsia="en-GB"/>
        </w:rPr>
        <w:t>Practice</w:t>
      </w:r>
      <w:r w:rsidRPr="00D86264">
        <w:rPr>
          <w:rFonts w:ascii="Arial" w:hAnsi="Arial" w:cs="Arial"/>
          <w:color w:val="000000"/>
          <w:lang w:val="en-GB" w:eastAsia="en-GB"/>
        </w:rPr>
        <w:t xml:space="preserve"> with significant assurance will be utilised, following a vigorous approval process. We look to roll out AI in areas that require support however we will ensure that there is clinical human oversight at all times.  </w:t>
      </w:r>
    </w:p>
    <w:p w14:paraId="04981229" w14:textId="77777777" w:rsidR="00064DB6" w:rsidRDefault="00064DB6" w:rsidP="00D86264">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INSERT EXAMPLE IF RELEVANT i.e. Heidi</w:t>
      </w:r>
    </w:p>
    <w:p w14:paraId="58FD6D9C" w14:textId="77777777" w:rsidR="00D86264" w:rsidRPr="00336D17" w:rsidRDefault="00D86264" w:rsidP="00D86264">
      <w:pPr>
        <w:spacing w:before="100" w:beforeAutospacing="1" w:after="100" w:afterAutospacing="1"/>
        <w:jc w:val="both"/>
        <w:rPr>
          <w:rFonts w:ascii="Arial" w:hAnsi="Arial" w:cs="Arial"/>
          <w:b/>
          <w:bCs/>
          <w:color w:val="000000"/>
          <w:lang w:val="en-GB" w:eastAsia="en-GB"/>
        </w:rPr>
      </w:pPr>
      <w:r w:rsidRPr="00336D17">
        <w:rPr>
          <w:rFonts w:ascii="Arial" w:hAnsi="Arial" w:cs="Arial"/>
          <w:b/>
          <w:bCs/>
          <w:color w:val="000000"/>
          <w:lang w:val="en-GB" w:eastAsia="en-GB"/>
        </w:rPr>
        <w:t>Robotic Process Automation (RPA)</w:t>
      </w:r>
    </w:p>
    <w:p w14:paraId="0D62D4CA" w14:textId="77777777" w:rsidR="00D86264" w:rsidRDefault="00D86264" w:rsidP="00D86264">
      <w:pPr>
        <w:spacing w:before="100" w:beforeAutospacing="1" w:after="100" w:afterAutospacing="1"/>
        <w:jc w:val="both"/>
        <w:rPr>
          <w:rFonts w:ascii="Arial" w:hAnsi="Arial" w:cs="Arial"/>
          <w:color w:val="000000"/>
          <w:lang w:val="en-GB" w:eastAsia="en-GB"/>
        </w:rPr>
      </w:pPr>
      <w:r w:rsidRPr="00D86264">
        <w:rPr>
          <w:rFonts w:ascii="Arial" w:hAnsi="Arial" w:cs="Arial"/>
          <w:color w:val="000000"/>
          <w:lang w:val="en-GB" w:eastAsia="en-GB"/>
        </w:rPr>
        <w:t xml:space="preserve">Not be to confused with Artificial Intelligence (AI), Robotic Process Automation or RPA is a type of technology that helps reduce human intervention in processes by using ‘bots’ to mimic human actions, such as clicking, typing and opening applications. By deploying digital bots organisations including here at </w:t>
      </w:r>
      <w:r w:rsidR="00064DB6">
        <w:rPr>
          <w:rFonts w:ascii="Arial" w:hAnsi="Arial" w:cs="Arial"/>
          <w:color w:val="000000"/>
          <w:lang w:val="en-GB" w:eastAsia="en-GB"/>
        </w:rPr>
        <w:t>the Practice</w:t>
      </w:r>
      <w:r w:rsidRPr="00D86264">
        <w:rPr>
          <w:rFonts w:ascii="Arial" w:hAnsi="Arial" w:cs="Arial"/>
          <w:color w:val="000000"/>
          <w:lang w:val="en-GB" w:eastAsia="en-GB"/>
        </w:rPr>
        <w:t xml:space="preserve"> have reduced basic manual, repetitive administrative tasks. The bots operate on rules and are designed to handle high volume, structured data tasks, improving speed and accuracy. Where there are plans to use ‘bots’ on your personal data at the </w:t>
      </w:r>
      <w:r w:rsidR="00064DB6">
        <w:rPr>
          <w:rFonts w:ascii="Arial" w:hAnsi="Arial" w:cs="Arial"/>
          <w:color w:val="000000"/>
          <w:lang w:val="en-GB" w:eastAsia="en-GB"/>
        </w:rPr>
        <w:t>Practice</w:t>
      </w:r>
      <w:r w:rsidRPr="00D86264">
        <w:rPr>
          <w:rFonts w:ascii="Arial" w:hAnsi="Arial" w:cs="Arial"/>
          <w:color w:val="000000"/>
          <w:lang w:val="en-GB" w:eastAsia="en-GB"/>
        </w:rPr>
        <w:t xml:space="preserve">, the </w:t>
      </w:r>
      <w:r w:rsidR="00064DB6">
        <w:rPr>
          <w:rFonts w:ascii="Arial" w:hAnsi="Arial" w:cs="Arial"/>
          <w:color w:val="000000"/>
          <w:lang w:val="en-GB" w:eastAsia="en-GB"/>
        </w:rPr>
        <w:t>Practice</w:t>
      </w:r>
      <w:r w:rsidRPr="00D86264">
        <w:rPr>
          <w:rFonts w:ascii="Arial" w:hAnsi="Arial" w:cs="Arial"/>
          <w:color w:val="000000"/>
          <w:lang w:val="en-GB" w:eastAsia="en-GB"/>
        </w:rPr>
        <w:t xml:space="preserve">, just like with AI, must ensure they assess any privacy and security risks and will only be implemented where there are no or low risks. It is hoped that the use of bots will assist </w:t>
      </w:r>
      <w:r w:rsidR="00064DB6">
        <w:rPr>
          <w:rFonts w:ascii="Arial" w:hAnsi="Arial" w:cs="Arial"/>
          <w:color w:val="000000"/>
          <w:lang w:val="en-GB" w:eastAsia="en-GB"/>
        </w:rPr>
        <w:t>Practice</w:t>
      </w:r>
      <w:r w:rsidRPr="00D86264">
        <w:rPr>
          <w:rFonts w:ascii="Arial" w:hAnsi="Arial" w:cs="Arial"/>
          <w:color w:val="000000"/>
          <w:lang w:val="en-GB" w:eastAsia="en-GB"/>
        </w:rPr>
        <w:t xml:space="preserve"> staff, relieving them of mundane, repetitive administrative tasks.    </w:t>
      </w:r>
    </w:p>
    <w:p w14:paraId="2389F811" w14:textId="77777777" w:rsidR="00D86264" w:rsidRDefault="00D86264" w:rsidP="00A765F8">
      <w:pPr>
        <w:spacing w:before="100" w:beforeAutospacing="1" w:after="100" w:afterAutospacing="1"/>
        <w:jc w:val="both"/>
        <w:rPr>
          <w:rFonts w:ascii="Arial" w:hAnsi="Arial" w:cs="Arial"/>
          <w:b/>
          <w:color w:val="0070C0"/>
          <w:sz w:val="32"/>
          <w:szCs w:val="32"/>
          <w:lang w:val="en-GB" w:eastAsia="en-GB"/>
        </w:rPr>
      </w:pPr>
    </w:p>
    <w:p w14:paraId="7EFE5DDE" w14:textId="77777777" w:rsidR="00DD21E6" w:rsidRPr="00871399" w:rsidRDefault="007B6E46" w:rsidP="00A765F8">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H</w:t>
      </w:r>
      <w:r w:rsidR="00DD21E6" w:rsidRPr="00871399">
        <w:rPr>
          <w:rFonts w:ascii="Arial" w:hAnsi="Arial" w:cs="Arial"/>
          <w:b/>
          <w:color w:val="0070C0"/>
          <w:sz w:val="32"/>
          <w:szCs w:val="32"/>
          <w:lang w:val="en-GB" w:eastAsia="en-GB"/>
        </w:rPr>
        <w:t>ow we protect your personal data</w:t>
      </w:r>
    </w:p>
    <w:p w14:paraId="7F64089A" w14:textId="77777777"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w:t>
      </w:r>
      <w:r w:rsidR="00D53264">
        <w:rPr>
          <w:rFonts w:ascii="Arial" w:hAnsi="Arial" w:cs="Arial"/>
        </w:rPr>
        <w:t xml:space="preserve">UK </w:t>
      </w:r>
      <w:r w:rsidRPr="001C10C6">
        <w:rPr>
          <w:rFonts w:ascii="Arial" w:hAnsi="Arial" w:cs="Arial"/>
        </w:rPr>
        <w:t xml:space="preserve">General </w:t>
      </w:r>
      <w:r w:rsidR="00210814">
        <w:rPr>
          <w:rFonts w:ascii="Arial" w:hAnsi="Arial" w:cs="Arial"/>
        </w:rPr>
        <w:t>Data Protection Regulations (</w:t>
      </w:r>
      <w:r w:rsidR="00D53264">
        <w:rPr>
          <w:rFonts w:ascii="Arial" w:hAnsi="Arial" w:cs="Arial"/>
        </w:rPr>
        <w:t xml:space="preserve">UK </w:t>
      </w:r>
      <w:r w:rsidRPr="001C10C6">
        <w:rPr>
          <w:rFonts w:ascii="Arial" w:hAnsi="Arial" w:cs="Arial"/>
        </w:rPr>
        <w:t xml:space="preserve">GDPR) and Data Protection Act 2018.   </w:t>
      </w:r>
      <w:r w:rsidR="00B35D96"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sidR="00B35D96">
        <w:rPr>
          <w:rFonts w:ascii="Arial" w:hAnsi="Arial" w:cs="Arial"/>
        </w:rPr>
        <w:t>the GP practice</w:t>
      </w:r>
      <w:r w:rsidR="00B35D96" w:rsidRPr="00B35D96">
        <w:rPr>
          <w:rFonts w:ascii="Arial" w:hAnsi="Arial" w:cs="Arial"/>
        </w:rPr>
        <w:t>, our commitments and responsibilities to your privacy and cover a range of information and technology security areas.</w:t>
      </w:r>
      <w:r w:rsidR="00DD21E6" w:rsidRPr="001C10C6">
        <w:rPr>
          <w:rFonts w:ascii="Arial" w:hAnsi="Arial" w:cs="Arial"/>
          <w:color w:val="000000"/>
          <w:lang w:val="en-GB" w:eastAsia="en-GB"/>
        </w:rPr>
        <w:t xml:space="preserve">  </w:t>
      </w:r>
    </w:p>
    <w:p w14:paraId="3BAAFEFF" w14:textId="77777777" w:rsidR="00D86264"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lastRenderedPageBreak/>
        <w:t>Access to your personal confidential data is password protected on secure systems and securely locked in filing cabinet when on paper.</w:t>
      </w:r>
    </w:p>
    <w:p w14:paraId="2A054AA4" w14:textId="6CE377B6" w:rsidR="00DD21E6" w:rsidRDefault="00D86264" w:rsidP="00A765F8">
      <w:pPr>
        <w:spacing w:before="100" w:beforeAutospacing="1" w:after="100" w:afterAutospacing="1"/>
        <w:jc w:val="both"/>
        <w:rPr>
          <w:rFonts w:ascii="Arial" w:hAnsi="Arial" w:cs="Arial"/>
          <w:color w:val="000000"/>
          <w:lang w:val="en-GB" w:eastAsia="en-GB"/>
        </w:rPr>
      </w:pPr>
      <w:r w:rsidRPr="00D86264">
        <w:rPr>
          <w:rFonts w:ascii="Arial" w:hAnsi="Arial" w:cs="Arial"/>
          <w:color w:val="000000"/>
          <w:lang w:val="en-GB" w:eastAsia="en-GB"/>
        </w:rPr>
        <w:t xml:space="preserve">Technical assurance is provided regarding IT / Cyber processes in place as the </w:t>
      </w:r>
      <w:r>
        <w:rPr>
          <w:rFonts w:ascii="Arial" w:hAnsi="Arial" w:cs="Arial"/>
          <w:color w:val="000000"/>
          <w:lang w:val="en-GB" w:eastAsia="en-GB"/>
        </w:rPr>
        <w:t>Practice is</w:t>
      </w:r>
      <w:r w:rsidRPr="00D86264">
        <w:rPr>
          <w:rFonts w:ascii="Arial" w:hAnsi="Arial" w:cs="Arial"/>
          <w:color w:val="000000"/>
          <w:lang w:val="en-GB" w:eastAsia="en-GB"/>
        </w:rPr>
        <w:t xml:space="preserve"> required to complete the Data Security and Protection Toolkit (DSPT) which is an online assessment that must be completed every year by organisations who process Personal Data. It looks at what data protection, IT security and cyber security measures are in place</w:t>
      </w:r>
      <w:r>
        <w:rPr>
          <w:rFonts w:ascii="Arial" w:hAnsi="Arial" w:cs="Arial"/>
          <w:color w:val="000000"/>
          <w:lang w:val="en-GB" w:eastAsia="en-GB"/>
        </w:rPr>
        <w:t xml:space="preserve">. </w:t>
      </w:r>
      <w:r w:rsidR="00DD21E6" w:rsidRPr="001C10C6">
        <w:rPr>
          <w:rFonts w:ascii="Arial" w:hAnsi="Arial" w:cs="Arial"/>
          <w:color w:val="000000"/>
          <w:lang w:val="en-GB" w:eastAsia="en-GB"/>
        </w:rPr>
        <w:t>Our IT Services provider,</w:t>
      </w:r>
      <w:r w:rsidR="006C2A43">
        <w:rPr>
          <w:rFonts w:ascii="Arial" w:hAnsi="Arial" w:cs="Arial"/>
          <w:color w:val="000000"/>
          <w:lang w:val="en-GB" w:eastAsia="en-GB"/>
        </w:rPr>
        <w:t xml:space="preserve"> St Helens and Knowsley</w:t>
      </w:r>
      <w:r w:rsidR="00DD21E6" w:rsidRPr="001C10C6">
        <w:rPr>
          <w:rFonts w:ascii="Arial" w:hAnsi="Arial" w:cs="Arial"/>
          <w:color w:val="000000"/>
          <w:lang w:val="en-GB" w:eastAsia="en-GB"/>
        </w:rPr>
        <w:t>, regularly monitor our system for potential vulnerabilities and attacks and look to always ensure security is strengthened.</w:t>
      </w:r>
    </w:p>
    <w:p w14:paraId="280D2C6D" w14:textId="77777777" w:rsidR="00D86264" w:rsidRPr="001C10C6" w:rsidRDefault="00D86264" w:rsidP="00D86264">
      <w:pPr>
        <w:spacing w:before="100" w:beforeAutospacing="1" w:after="100" w:afterAutospacing="1"/>
        <w:jc w:val="both"/>
        <w:rPr>
          <w:rFonts w:ascii="Arial" w:hAnsi="Arial" w:cs="Arial"/>
          <w:color w:val="000000"/>
          <w:lang w:val="en-GB" w:eastAsia="en-GB"/>
        </w:rPr>
      </w:pPr>
      <w:r w:rsidRPr="00D86264">
        <w:rPr>
          <w:rFonts w:ascii="Arial" w:hAnsi="Arial" w:cs="Arial"/>
          <w:color w:val="000000"/>
          <w:lang w:val="en-GB" w:eastAsia="en-GB"/>
        </w:rPr>
        <w:t xml:space="preserve">Where we engage the services of Data Processors / suppliers, the </w:t>
      </w:r>
      <w:r>
        <w:rPr>
          <w:rFonts w:ascii="Arial" w:hAnsi="Arial" w:cs="Arial"/>
          <w:color w:val="000000"/>
          <w:lang w:val="en-GB" w:eastAsia="en-GB"/>
        </w:rPr>
        <w:t>Practice</w:t>
      </w:r>
      <w:r w:rsidRPr="00D86264">
        <w:rPr>
          <w:rFonts w:ascii="Arial" w:hAnsi="Arial" w:cs="Arial"/>
          <w:color w:val="000000"/>
          <w:lang w:val="en-GB" w:eastAsia="en-GB"/>
        </w:rPr>
        <w:t xml:space="preserve"> is required to carry out a ‘due diligence’ on the organisation. This means that the organisation looking to process your data on our behalf is subject to interrogation, looking specifically at what data protection and IT security they have in place to ensure they are safeguarding your data, this is documented via a Due Diligence Questionnaire and a Data Protection Impact Assessment and reviewed by our IT Security Team, I</w:t>
      </w:r>
      <w:r>
        <w:rPr>
          <w:rFonts w:ascii="Arial" w:hAnsi="Arial" w:cs="Arial"/>
          <w:color w:val="000000"/>
          <w:lang w:val="en-GB" w:eastAsia="en-GB"/>
        </w:rPr>
        <w:t xml:space="preserve">nformation </w:t>
      </w:r>
      <w:r w:rsidRPr="00D86264">
        <w:rPr>
          <w:rFonts w:ascii="Arial" w:hAnsi="Arial" w:cs="Arial"/>
          <w:color w:val="000000"/>
          <w:lang w:val="en-GB" w:eastAsia="en-GB"/>
        </w:rPr>
        <w:t>G</w:t>
      </w:r>
      <w:r>
        <w:rPr>
          <w:rFonts w:ascii="Arial" w:hAnsi="Arial" w:cs="Arial"/>
          <w:color w:val="000000"/>
          <w:lang w:val="en-GB" w:eastAsia="en-GB"/>
        </w:rPr>
        <w:t>overnance</w:t>
      </w:r>
      <w:r w:rsidRPr="00D86264">
        <w:rPr>
          <w:rFonts w:ascii="Arial" w:hAnsi="Arial" w:cs="Arial"/>
          <w:color w:val="000000"/>
          <w:lang w:val="en-GB" w:eastAsia="en-GB"/>
        </w:rPr>
        <w:t xml:space="preserve"> Team, D</w:t>
      </w:r>
      <w:r>
        <w:rPr>
          <w:rFonts w:ascii="Arial" w:hAnsi="Arial" w:cs="Arial"/>
          <w:color w:val="000000"/>
          <w:lang w:val="en-GB" w:eastAsia="en-GB"/>
        </w:rPr>
        <w:t xml:space="preserve">ata </w:t>
      </w:r>
      <w:r w:rsidRPr="00D86264">
        <w:rPr>
          <w:rFonts w:ascii="Arial" w:hAnsi="Arial" w:cs="Arial"/>
          <w:color w:val="000000"/>
          <w:lang w:val="en-GB" w:eastAsia="en-GB"/>
        </w:rPr>
        <w:t>P</w:t>
      </w:r>
      <w:r>
        <w:rPr>
          <w:rFonts w:ascii="Arial" w:hAnsi="Arial" w:cs="Arial"/>
          <w:color w:val="000000"/>
          <w:lang w:val="en-GB" w:eastAsia="en-GB"/>
        </w:rPr>
        <w:t xml:space="preserve">rotection </w:t>
      </w:r>
      <w:r w:rsidRPr="00D86264">
        <w:rPr>
          <w:rFonts w:ascii="Arial" w:hAnsi="Arial" w:cs="Arial"/>
          <w:color w:val="000000"/>
          <w:lang w:val="en-GB" w:eastAsia="en-GB"/>
        </w:rPr>
        <w:t>O</w:t>
      </w:r>
      <w:r>
        <w:rPr>
          <w:rFonts w:ascii="Arial" w:hAnsi="Arial" w:cs="Arial"/>
          <w:color w:val="000000"/>
          <w:lang w:val="en-GB" w:eastAsia="en-GB"/>
        </w:rPr>
        <w:t>fficer</w:t>
      </w:r>
      <w:r w:rsidRPr="00D86264">
        <w:rPr>
          <w:rFonts w:ascii="Arial" w:hAnsi="Arial" w:cs="Arial"/>
          <w:color w:val="000000"/>
          <w:lang w:val="en-GB" w:eastAsia="en-GB"/>
        </w:rPr>
        <w:t xml:space="preserve"> and final approval is provided by the </w:t>
      </w:r>
      <w:r>
        <w:rPr>
          <w:rFonts w:ascii="Arial" w:hAnsi="Arial" w:cs="Arial"/>
          <w:color w:val="000000"/>
          <w:lang w:val="en-GB" w:eastAsia="en-GB"/>
        </w:rPr>
        <w:t xml:space="preserve">Practice. </w:t>
      </w:r>
    </w:p>
    <w:p w14:paraId="1C6E29F1" w14:textId="77777777" w:rsidR="00DD21E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All our staff </w:t>
      </w:r>
      <w:r w:rsidR="00B35D96">
        <w:rPr>
          <w:rFonts w:ascii="Arial" w:hAnsi="Arial" w:cs="Arial"/>
          <w:color w:val="000000"/>
          <w:lang w:val="en-GB" w:eastAsia="en-GB"/>
        </w:rPr>
        <w:t>have</w:t>
      </w:r>
      <w:r w:rsidRPr="001C10C6">
        <w:rPr>
          <w:rFonts w:ascii="Arial" w:hAnsi="Arial" w:cs="Arial"/>
          <w:color w:val="000000"/>
          <w:lang w:val="en-GB" w:eastAsia="en-GB"/>
        </w:rPr>
        <w:t xml:space="preserve"> received up to date data security and protection training</w:t>
      </w:r>
      <w:r w:rsidR="005B54E6">
        <w:rPr>
          <w:rFonts w:ascii="Arial" w:hAnsi="Arial" w:cs="Arial"/>
          <w:color w:val="000000"/>
          <w:lang w:val="en-GB" w:eastAsia="en-GB"/>
        </w:rPr>
        <w:t xml:space="preserve">.  </w:t>
      </w:r>
      <w:r w:rsidR="005B54E6" w:rsidRPr="005B54E6">
        <w:rPr>
          <w:rFonts w:ascii="Arial" w:hAnsi="Arial" w:cs="Arial"/>
          <w:color w:val="000000"/>
          <w:lang w:val="en-GB" w:eastAsia="en-GB"/>
        </w:rPr>
        <w:t>They are obliged in their employment contracts to uphold confidentiality, and may face disciplinary procedures if they do not do so</w:t>
      </w:r>
      <w:r w:rsidR="00B35D96">
        <w:rPr>
          <w:rFonts w:ascii="Arial" w:hAnsi="Arial" w:cs="Arial"/>
          <w:color w:val="000000"/>
          <w:lang w:val="en-GB" w:eastAsia="en-GB"/>
        </w:rPr>
        <w:t>.</w:t>
      </w:r>
      <w:r w:rsidRPr="001C10C6">
        <w:rPr>
          <w:rFonts w:ascii="Arial" w:hAnsi="Arial" w:cs="Arial"/>
          <w:color w:val="000000"/>
          <w:lang w:val="en-GB" w:eastAsia="en-GB"/>
        </w:rPr>
        <w:t xml:space="preserve"> </w:t>
      </w:r>
      <w:r w:rsidR="001C10C6">
        <w:rPr>
          <w:rFonts w:ascii="Arial" w:hAnsi="Arial" w:cs="Arial"/>
          <w:color w:val="000000"/>
          <w:lang w:val="en-GB" w:eastAsia="en-GB"/>
        </w:rPr>
        <w:t>W</w:t>
      </w:r>
      <w:r w:rsidRPr="001C10C6">
        <w:rPr>
          <w:rFonts w:ascii="Arial" w:hAnsi="Arial" w:cs="Arial"/>
          <w:color w:val="000000"/>
          <w:lang w:val="en-GB" w:eastAsia="en-GB"/>
        </w:rPr>
        <w:t xml:space="preserve">e </w:t>
      </w:r>
      <w:r w:rsidR="001C10C6">
        <w:rPr>
          <w:rFonts w:ascii="Arial" w:hAnsi="Arial" w:cs="Arial"/>
          <w:color w:val="000000"/>
          <w:lang w:val="en-GB" w:eastAsia="en-GB"/>
        </w:rPr>
        <w:t xml:space="preserve">have incident reporting and management processes in place for </w:t>
      </w:r>
      <w:r w:rsidRPr="001C10C6">
        <w:rPr>
          <w:rFonts w:ascii="Arial" w:hAnsi="Arial" w:cs="Arial"/>
          <w:color w:val="000000"/>
          <w:lang w:val="en-GB" w:eastAsia="en-GB"/>
        </w:rPr>
        <w:t>report</w:t>
      </w:r>
      <w:r w:rsidR="001C10C6">
        <w:rPr>
          <w:rFonts w:ascii="Arial" w:hAnsi="Arial" w:cs="Arial"/>
          <w:color w:val="000000"/>
          <w:lang w:val="en-GB" w:eastAsia="en-GB"/>
        </w:rPr>
        <w:t>ing</w:t>
      </w:r>
      <w:r w:rsidR="00B35D96">
        <w:rPr>
          <w:rFonts w:ascii="Arial" w:hAnsi="Arial" w:cs="Arial"/>
          <w:color w:val="000000"/>
          <w:lang w:val="en-GB" w:eastAsia="en-GB"/>
        </w:rPr>
        <w:t xml:space="preserve"> any data breaches or incidents.  We learn from such </w:t>
      </w:r>
      <w:r w:rsidRPr="001C10C6">
        <w:rPr>
          <w:rFonts w:ascii="Arial" w:hAnsi="Arial" w:cs="Arial"/>
          <w:color w:val="000000"/>
          <w:lang w:val="en-GB" w:eastAsia="en-GB"/>
        </w:rPr>
        <w:t>events</w:t>
      </w:r>
      <w:r w:rsidR="001C3CBC" w:rsidRPr="001C10C6">
        <w:rPr>
          <w:rFonts w:ascii="Arial" w:hAnsi="Arial" w:cs="Arial"/>
          <w:color w:val="000000"/>
          <w:lang w:val="en-GB" w:eastAsia="en-GB"/>
        </w:rPr>
        <w:t xml:space="preserve"> </w:t>
      </w:r>
      <w:r w:rsidR="00B35D96">
        <w:rPr>
          <w:rFonts w:ascii="Arial" w:hAnsi="Arial" w:cs="Arial"/>
          <w:color w:val="000000"/>
          <w:lang w:val="en-GB" w:eastAsia="en-GB"/>
        </w:rPr>
        <w:t xml:space="preserve">to help prevent further issues </w:t>
      </w:r>
      <w:r w:rsidR="001C3CBC" w:rsidRPr="001C10C6">
        <w:rPr>
          <w:rFonts w:ascii="Arial" w:hAnsi="Arial" w:cs="Arial"/>
          <w:color w:val="000000"/>
          <w:lang w:val="en-GB" w:eastAsia="en-GB"/>
        </w:rPr>
        <w:t xml:space="preserve">and inform patients of </w:t>
      </w:r>
      <w:r w:rsidR="00B35D96">
        <w:rPr>
          <w:rFonts w:ascii="Arial" w:hAnsi="Arial" w:cs="Arial"/>
          <w:color w:val="000000"/>
          <w:lang w:val="en-GB" w:eastAsia="en-GB"/>
        </w:rPr>
        <w:t>breaches</w:t>
      </w:r>
      <w:r w:rsidR="001C3CBC" w:rsidRPr="001C10C6">
        <w:rPr>
          <w:rFonts w:ascii="Arial" w:hAnsi="Arial" w:cs="Arial"/>
          <w:color w:val="000000"/>
          <w:lang w:val="en-GB" w:eastAsia="en-GB"/>
        </w:rPr>
        <w:t xml:space="preserve"> when required</w:t>
      </w:r>
      <w:r w:rsidRPr="001C10C6">
        <w:rPr>
          <w:rFonts w:ascii="Arial" w:hAnsi="Arial" w:cs="Arial"/>
          <w:color w:val="000000"/>
          <w:lang w:val="en-GB" w:eastAsia="en-GB"/>
        </w:rPr>
        <w:t>.</w:t>
      </w:r>
    </w:p>
    <w:p w14:paraId="494BBBF2" w14:textId="77777777" w:rsidR="003D3C0B" w:rsidRPr="00336D17" w:rsidRDefault="003D3C0B" w:rsidP="003D3C0B">
      <w:pPr>
        <w:spacing w:before="100" w:beforeAutospacing="1" w:after="100" w:afterAutospacing="1"/>
        <w:jc w:val="both"/>
        <w:rPr>
          <w:rFonts w:ascii="Arial" w:hAnsi="Arial" w:cs="Arial"/>
          <w:b/>
          <w:bCs/>
          <w:color w:val="000000"/>
          <w:u w:val="single"/>
          <w:lang w:val="en-GB" w:eastAsia="en-GB"/>
        </w:rPr>
      </w:pPr>
      <w:r w:rsidRPr="00336D17">
        <w:rPr>
          <w:rFonts w:ascii="Arial" w:hAnsi="Arial" w:cs="Arial"/>
          <w:b/>
          <w:bCs/>
          <w:color w:val="000000"/>
          <w:u w:val="single"/>
          <w:lang w:val="en-GB" w:eastAsia="en-GB"/>
        </w:rPr>
        <w:t>Data protection principles</w:t>
      </w:r>
    </w:p>
    <w:p w14:paraId="797611FF" w14:textId="77777777" w:rsidR="003D3C0B" w:rsidRDefault="003D3C0B" w:rsidP="003D3C0B">
      <w:pPr>
        <w:spacing w:before="100" w:beforeAutospacing="1" w:after="100" w:afterAutospacing="1"/>
        <w:jc w:val="both"/>
        <w:rPr>
          <w:rFonts w:ascii="Arial" w:hAnsi="Arial" w:cs="Arial"/>
          <w:color w:val="000000"/>
          <w:lang w:val="en-GB" w:eastAsia="en-GB"/>
        </w:rPr>
      </w:pPr>
      <w:r w:rsidRPr="003D3C0B">
        <w:rPr>
          <w:rFonts w:ascii="Arial" w:hAnsi="Arial" w:cs="Arial"/>
          <w:color w:val="000000"/>
          <w:lang w:val="en-GB" w:eastAsia="en-GB"/>
        </w:rPr>
        <w:t>We follow the key principles of UK GDPR, ensuring your data is:</w:t>
      </w:r>
    </w:p>
    <w:p w14:paraId="419D50BC" w14:textId="77777777" w:rsidR="003D3C0B" w:rsidRDefault="003D3C0B" w:rsidP="003D3C0B">
      <w:pPr>
        <w:pStyle w:val="ListParagraph"/>
        <w:numPr>
          <w:ilvl w:val="0"/>
          <w:numId w:val="46"/>
        </w:numPr>
        <w:spacing w:before="100" w:beforeAutospacing="1" w:after="100" w:afterAutospacing="1"/>
        <w:jc w:val="both"/>
        <w:rPr>
          <w:rFonts w:ascii="Arial" w:hAnsi="Arial" w:cs="Arial"/>
          <w:color w:val="000000"/>
          <w:lang w:val="en-GB" w:eastAsia="en-GB"/>
        </w:rPr>
      </w:pPr>
      <w:r w:rsidRPr="00336D17">
        <w:rPr>
          <w:rFonts w:ascii="Arial" w:hAnsi="Arial" w:cs="Arial"/>
          <w:color w:val="000000"/>
          <w:lang w:val="en-GB" w:eastAsia="en-GB"/>
        </w:rPr>
        <w:t>Used lawfully, fairly and transparently</w:t>
      </w:r>
    </w:p>
    <w:p w14:paraId="4B2F01C1" w14:textId="77777777" w:rsidR="003D3C0B" w:rsidRDefault="003D3C0B" w:rsidP="003D3C0B">
      <w:pPr>
        <w:pStyle w:val="ListParagraph"/>
        <w:numPr>
          <w:ilvl w:val="0"/>
          <w:numId w:val="46"/>
        </w:numPr>
        <w:spacing w:before="100" w:beforeAutospacing="1" w:after="100" w:afterAutospacing="1"/>
        <w:jc w:val="both"/>
        <w:rPr>
          <w:rFonts w:ascii="Arial" w:hAnsi="Arial" w:cs="Arial"/>
          <w:color w:val="000000"/>
          <w:lang w:val="en-GB" w:eastAsia="en-GB"/>
        </w:rPr>
      </w:pPr>
      <w:r w:rsidRPr="00336D17">
        <w:rPr>
          <w:rFonts w:ascii="Arial" w:hAnsi="Arial" w:cs="Arial"/>
          <w:color w:val="000000"/>
          <w:lang w:val="en-GB" w:eastAsia="en-GB"/>
        </w:rPr>
        <w:t>Collected for specific, explicit purposes</w:t>
      </w:r>
    </w:p>
    <w:p w14:paraId="65633190" w14:textId="77777777" w:rsidR="003D3C0B" w:rsidRDefault="003D3C0B" w:rsidP="003D3C0B">
      <w:pPr>
        <w:pStyle w:val="ListParagraph"/>
        <w:numPr>
          <w:ilvl w:val="0"/>
          <w:numId w:val="46"/>
        </w:numPr>
        <w:spacing w:before="100" w:beforeAutospacing="1" w:after="100" w:afterAutospacing="1"/>
        <w:jc w:val="both"/>
        <w:rPr>
          <w:rFonts w:ascii="Arial" w:hAnsi="Arial" w:cs="Arial"/>
          <w:color w:val="000000"/>
          <w:lang w:val="en-GB" w:eastAsia="en-GB"/>
        </w:rPr>
      </w:pPr>
      <w:r w:rsidRPr="00336D17">
        <w:rPr>
          <w:rFonts w:ascii="Arial" w:hAnsi="Arial" w:cs="Arial"/>
          <w:color w:val="000000"/>
          <w:lang w:val="en-GB" w:eastAsia="en-GB"/>
        </w:rPr>
        <w:t>Limited to what is necessary</w:t>
      </w:r>
    </w:p>
    <w:p w14:paraId="29714318" w14:textId="77777777" w:rsidR="003D3C0B" w:rsidRDefault="003D3C0B" w:rsidP="003D3C0B">
      <w:pPr>
        <w:pStyle w:val="ListParagraph"/>
        <w:numPr>
          <w:ilvl w:val="0"/>
          <w:numId w:val="46"/>
        </w:numPr>
        <w:spacing w:before="100" w:beforeAutospacing="1" w:after="100" w:afterAutospacing="1"/>
        <w:jc w:val="both"/>
        <w:rPr>
          <w:rFonts w:ascii="Arial" w:hAnsi="Arial" w:cs="Arial"/>
          <w:color w:val="000000"/>
          <w:lang w:val="en-GB" w:eastAsia="en-GB"/>
        </w:rPr>
      </w:pPr>
      <w:r w:rsidRPr="00336D17">
        <w:rPr>
          <w:rFonts w:ascii="Arial" w:hAnsi="Arial" w:cs="Arial"/>
          <w:color w:val="000000"/>
          <w:lang w:val="en-GB" w:eastAsia="en-GB"/>
        </w:rPr>
        <w:t>Accurate and kept up to date</w:t>
      </w:r>
    </w:p>
    <w:p w14:paraId="7927CB21" w14:textId="77777777" w:rsidR="003D3C0B" w:rsidRDefault="003D3C0B" w:rsidP="003D3C0B">
      <w:pPr>
        <w:pStyle w:val="ListParagraph"/>
        <w:numPr>
          <w:ilvl w:val="0"/>
          <w:numId w:val="46"/>
        </w:numPr>
        <w:spacing w:before="100" w:beforeAutospacing="1" w:after="100" w:afterAutospacing="1"/>
        <w:jc w:val="both"/>
        <w:rPr>
          <w:rFonts w:ascii="Arial" w:hAnsi="Arial" w:cs="Arial"/>
          <w:color w:val="000000"/>
          <w:lang w:val="en-GB" w:eastAsia="en-GB"/>
        </w:rPr>
      </w:pPr>
      <w:r w:rsidRPr="00336D17">
        <w:rPr>
          <w:rFonts w:ascii="Arial" w:hAnsi="Arial" w:cs="Arial"/>
          <w:color w:val="000000"/>
          <w:lang w:val="en-GB" w:eastAsia="en-GB"/>
        </w:rPr>
        <w:t>Kept only for as long as necessary</w:t>
      </w:r>
    </w:p>
    <w:p w14:paraId="06A8A1E9" w14:textId="77777777" w:rsidR="003D3C0B" w:rsidRPr="00336D17" w:rsidRDefault="003D3C0B" w:rsidP="00336D17">
      <w:pPr>
        <w:pStyle w:val="ListParagraph"/>
        <w:numPr>
          <w:ilvl w:val="0"/>
          <w:numId w:val="46"/>
        </w:numPr>
        <w:spacing w:before="100" w:beforeAutospacing="1" w:after="100" w:afterAutospacing="1"/>
        <w:jc w:val="both"/>
        <w:rPr>
          <w:rFonts w:ascii="Arial" w:hAnsi="Arial" w:cs="Arial"/>
          <w:color w:val="000000"/>
          <w:lang w:val="en-GB" w:eastAsia="en-GB"/>
        </w:rPr>
      </w:pPr>
      <w:r w:rsidRPr="00336D17">
        <w:rPr>
          <w:rFonts w:ascii="Arial" w:hAnsi="Arial" w:cs="Arial"/>
          <w:color w:val="000000"/>
          <w:lang w:val="en-GB" w:eastAsia="en-GB"/>
        </w:rPr>
        <w:t>Protected with appropriate security</w:t>
      </w:r>
    </w:p>
    <w:p w14:paraId="0E5810EF" w14:textId="77777777" w:rsidR="003D3C0B" w:rsidRPr="003D3C0B" w:rsidRDefault="003D3C0B" w:rsidP="003D3C0B">
      <w:pPr>
        <w:spacing w:before="100" w:beforeAutospacing="1" w:after="100" w:afterAutospacing="1"/>
        <w:jc w:val="both"/>
        <w:rPr>
          <w:rFonts w:ascii="Arial" w:hAnsi="Arial" w:cs="Arial"/>
          <w:color w:val="000000"/>
          <w:lang w:val="en-GB" w:eastAsia="en-GB"/>
        </w:rPr>
      </w:pPr>
      <w:r w:rsidRPr="003D3C0B">
        <w:rPr>
          <w:rFonts w:ascii="Arial" w:hAnsi="Arial" w:cs="Arial"/>
          <w:color w:val="000000"/>
          <w:lang w:val="en-GB" w:eastAsia="en-GB"/>
        </w:rPr>
        <w:t>These principles underpin everything we do with your information.</w:t>
      </w:r>
    </w:p>
    <w:p w14:paraId="638E5785" w14:textId="77777777" w:rsidR="003D3C0B" w:rsidRPr="001C10C6" w:rsidRDefault="003D3C0B" w:rsidP="00A765F8">
      <w:pPr>
        <w:spacing w:before="100" w:beforeAutospacing="1" w:after="100" w:afterAutospacing="1"/>
        <w:jc w:val="both"/>
        <w:rPr>
          <w:rFonts w:ascii="Arial" w:hAnsi="Arial" w:cs="Arial"/>
          <w:color w:val="000000"/>
          <w:lang w:val="en-GB" w:eastAsia="en-GB"/>
        </w:rPr>
      </w:pPr>
    </w:p>
    <w:p w14:paraId="66C07A15" w14:textId="77777777" w:rsidR="00DD21E6" w:rsidRPr="00871399" w:rsidRDefault="00DD21E6"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How long do we keep your personal data?</w:t>
      </w:r>
    </w:p>
    <w:p w14:paraId="01185FA2" w14:textId="77777777"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28" w:history="1">
        <w:r w:rsidRPr="00A618BC">
          <w:rPr>
            <w:rStyle w:val="Hyperlink"/>
            <w:rFonts w:ascii="Arial" w:hAnsi="Arial" w:cs="Arial"/>
            <w:lang w:val="en-GB" w:eastAsia="en-GB"/>
          </w:rPr>
          <w:t xml:space="preserve">Records Management Code of Practice </w:t>
        </w:r>
      </w:hyperlink>
      <w:r w:rsidR="00A618BC">
        <w:rPr>
          <w:rFonts w:ascii="Arial" w:hAnsi="Arial" w:cs="Arial"/>
          <w:lang w:val="en-GB" w:eastAsia="en-GB"/>
        </w:rPr>
        <w:t xml:space="preserve"> </w:t>
      </w:r>
      <w:r w:rsidRPr="001C10C6">
        <w:rPr>
          <w:rFonts w:ascii="Arial" w:hAnsi="Arial" w:cs="Arial"/>
          <w:lang w:val="en-GB" w:eastAsia="en-GB"/>
        </w:rPr>
        <w:t>which states that we keep records for 10 years after date of death.  Following this time, the records are securely destroyed</w:t>
      </w:r>
      <w:r w:rsidR="006E10A8" w:rsidRPr="001C10C6">
        <w:rPr>
          <w:rFonts w:ascii="Arial" w:hAnsi="Arial" w:cs="Arial"/>
          <w:lang w:val="en-GB" w:eastAsia="en-GB"/>
        </w:rPr>
        <w:t xml:space="preserve"> if </w:t>
      </w:r>
      <w:r w:rsidR="00EE3153" w:rsidRPr="001C10C6">
        <w:rPr>
          <w:rFonts w:ascii="Arial" w:hAnsi="Arial" w:cs="Arial"/>
          <w:lang w:val="en-GB" w:eastAsia="en-GB"/>
        </w:rPr>
        <w:t xml:space="preserve">stored </w:t>
      </w:r>
      <w:r w:rsidR="006E10A8" w:rsidRPr="001C10C6">
        <w:rPr>
          <w:rFonts w:ascii="Arial" w:hAnsi="Arial" w:cs="Arial"/>
          <w:lang w:val="en-GB" w:eastAsia="en-GB"/>
        </w:rPr>
        <w:t xml:space="preserve">on paper, </w:t>
      </w:r>
      <w:r w:rsidR="006E10A8" w:rsidRPr="006C2A43">
        <w:rPr>
          <w:rFonts w:ascii="Arial" w:hAnsi="Arial" w:cs="Arial"/>
          <w:lang w:val="en-GB" w:eastAsia="en-GB"/>
        </w:rPr>
        <w:t xml:space="preserve">deleted on </w:t>
      </w:r>
      <w:r w:rsidR="00EE3153" w:rsidRPr="006C2A43">
        <w:rPr>
          <w:rFonts w:ascii="Arial" w:hAnsi="Arial" w:cs="Arial"/>
          <w:lang w:val="en-GB" w:eastAsia="en-GB"/>
        </w:rPr>
        <w:t xml:space="preserve">the </w:t>
      </w:r>
      <w:r w:rsidR="006E10A8" w:rsidRPr="006C2A43">
        <w:rPr>
          <w:rFonts w:ascii="Arial" w:hAnsi="Arial" w:cs="Arial"/>
          <w:lang w:val="en-GB" w:eastAsia="en-GB"/>
        </w:rPr>
        <w:t xml:space="preserve">electronic </w:t>
      </w:r>
      <w:r w:rsidR="00EE3153" w:rsidRPr="006C2A43">
        <w:rPr>
          <w:rFonts w:ascii="Arial" w:hAnsi="Arial" w:cs="Arial"/>
          <w:lang w:val="en-GB" w:eastAsia="en-GB"/>
        </w:rPr>
        <w:t xml:space="preserve">health record </w:t>
      </w:r>
      <w:r w:rsidR="006E10A8" w:rsidRPr="006C2A43">
        <w:rPr>
          <w:rFonts w:ascii="Arial" w:hAnsi="Arial" w:cs="Arial"/>
          <w:lang w:val="en-GB" w:eastAsia="en-GB"/>
        </w:rPr>
        <w:t>system</w:t>
      </w:r>
      <w:r w:rsidRPr="001C10C6">
        <w:rPr>
          <w:rFonts w:ascii="Arial" w:hAnsi="Arial" w:cs="Arial"/>
          <w:lang w:val="en-GB" w:eastAsia="en-GB"/>
        </w:rPr>
        <w:t xml:space="preserve"> or archived for research purposes where this applies.</w:t>
      </w:r>
    </w:p>
    <w:p w14:paraId="1F1981D3" w14:textId="77777777"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14:paraId="3096496E" w14:textId="77777777"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t>This</w:t>
      </w:r>
      <w:r w:rsidR="00F32726" w:rsidRPr="00F32726">
        <w:rPr>
          <w:rFonts w:ascii="Arial" w:hAnsi="Arial" w:cs="Arial"/>
          <w:lang w:val="en-GB" w:eastAsia="en-GB"/>
        </w:rPr>
        <w:t xml:space="preserve"> will only happen following a review of the information at the end of its retention period. Where data has been identified for disposal we have the following responsibilities: </w:t>
      </w:r>
    </w:p>
    <w:p w14:paraId="108BD4C5" w14:textId="2E5AC7E5"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cross cut shredder or </w:t>
      </w:r>
      <w:r w:rsidRPr="00411CA2">
        <w:rPr>
          <w:rFonts w:ascii="Arial" w:hAnsi="Arial" w:cs="Arial"/>
          <w:lang w:val="en-GB" w:eastAsia="en-GB"/>
        </w:rPr>
        <w:t>contracted to a reputable confidential waste company</w:t>
      </w:r>
      <w:r w:rsidR="006C2A43">
        <w:rPr>
          <w:rFonts w:ascii="Arial" w:hAnsi="Arial" w:cs="Arial"/>
          <w:lang w:val="en-GB" w:eastAsia="en-GB"/>
        </w:rPr>
        <w:t xml:space="preserve"> SHRED IT</w:t>
      </w:r>
      <w:r w:rsidRPr="00411CA2">
        <w:rPr>
          <w:rFonts w:ascii="Arial" w:hAnsi="Arial" w:cs="Arial"/>
          <w:lang w:val="en-GB" w:eastAsia="en-GB"/>
        </w:rPr>
        <w:t xml:space="preserve"> that complies with European Standard EN15713</w:t>
      </w:r>
      <w:r w:rsidR="00411CA2">
        <w:rPr>
          <w:rFonts w:ascii="Arial" w:hAnsi="Arial" w:cs="Arial"/>
          <w:lang w:val="en-GB" w:eastAsia="en-GB"/>
        </w:rPr>
        <w:t xml:space="preserve"> and obtain certificates of destruction</w:t>
      </w:r>
      <w:r w:rsidRPr="00411CA2">
        <w:rPr>
          <w:rFonts w:ascii="Arial" w:hAnsi="Arial" w:cs="Arial"/>
          <w:lang w:val="en-GB" w:eastAsia="en-GB"/>
        </w:rPr>
        <w:t xml:space="preserve">. </w:t>
      </w:r>
    </w:p>
    <w:p w14:paraId="5F6E568E"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sidR="00411CA2">
        <w:rPr>
          <w:rFonts w:ascii="Arial" w:hAnsi="Arial" w:cs="Arial"/>
          <w:lang w:val="en-GB" w:eastAsia="en-GB"/>
        </w:rPr>
        <w:t>tten to national standards.</w:t>
      </w:r>
    </w:p>
    <w:p w14:paraId="26FB64A2" w14:textId="77777777" w:rsidR="00DD21E6" w:rsidRPr="00871399" w:rsidRDefault="006E10A8"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Who we share your data with</w:t>
      </w:r>
      <w:r w:rsidR="003047FB" w:rsidRPr="00871399">
        <w:rPr>
          <w:rFonts w:ascii="Arial" w:hAnsi="Arial" w:cs="Arial"/>
          <w:b/>
          <w:color w:val="0070C0"/>
          <w:sz w:val="32"/>
          <w:szCs w:val="32"/>
          <w:lang w:val="en-GB" w:eastAsia="en-GB"/>
        </w:rPr>
        <w:t>?</w:t>
      </w:r>
    </w:p>
    <w:p w14:paraId="15507152"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As stated above, where your data is being processed for direct care this will be shared with other care providers who are providing direct care to you such as</w:t>
      </w:r>
      <w:r w:rsidR="007413BD" w:rsidRPr="001C10C6">
        <w:rPr>
          <w:rFonts w:ascii="Arial" w:hAnsi="Arial" w:cs="Arial"/>
          <w:color w:val="000000"/>
          <w:lang w:val="en-GB" w:eastAsia="en-GB"/>
        </w:rPr>
        <w:t>:</w:t>
      </w:r>
    </w:p>
    <w:p w14:paraId="4A1821CB"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Trusts / Foundation Trusts</w:t>
      </w:r>
    </w:p>
    <w:p w14:paraId="1AD53BC5"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GP’s</w:t>
      </w:r>
    </w:p>
    <w:p w14:paraId="0162B1F0"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14:paraId="4250EE99"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14:paraId="35DE3615"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14:paraId="28CD820C"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14:paraId="6F02C599"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14:paraId="5863641C"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14:paraId="780464CE"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Walk in centres</w:t>
      </w:r>
    </w:p>
    <w:p w14:paraId="5B9C1C7C" w14:textId="77777777" w:rsidR="007413BD"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14:paraId="0EFD9F63" w14:textId="77777777"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work with third parties and suppliers</w:t>
      </w:r>
      <w:r w:rsidR="007413BD" w:rsidRPr="001C10C6">
        <w:rPr>
          <w:rFonts w:ascii="Arial" w:hAnsi="Arial" w:cs="Arial"/>
          <w:color w:val="000000"/>
          <w:lang w:val="en-GB" w:eastAsia="en-GB"/>
        </w:rPr>
        <w:t xml:space="preserve"> (data processors) to be able</w:t>
      </w:r>
      <w:r w:rsidRPr="001C10C6">
        <w:rPr>
          <w:rFonts w:ascii="Arial" w:hAnsi="Arial" w:cs="Arial"/>
          <w:color w:val="000000"/>
          <w:lang w:val="en-GB" w:eastAsia="en-GB"/>
        </w:rPr>
        <w:t xml:space="preserve"> for us to provide a service to you.  These include:</w:t>
      </w:r>
    </w:p>
    <w:p w14:paraId="6E7C8D77" w14:textId="77777777" w:rsidR="001C02D7" w:rsidRDefault="001C02D7" w:rsidP="001C02D7">
      <w:pPr>
        <w:pStyle w:val="ListParagraph"/>
        <w:numPr>
          <w:ilvl w:val="0"/>
          <w:numId w:val="30"/>
        </w:numPr>
        <w:spacing w:before="100" w:beforeAutospacing="1" w:after="100" w:afterAutospacing="1"/>
        <w:jc w:val="both"/>
        <w:rPr>
          <w:rFonts w:ascii="Arial" w:hAnsi="Arial" w:cs="Arial"/>
          <w:color w:val="000000"/>
          <w:lang w:val="en-GB" w:eastAsia="en-GB"/>
        </w:rPr>
      </w:pPr>
      <w:r w:rsidRPr="001C02D7">
        <w:rPr>
          <w:rFonts w:ascii="Arial" w:hAnsi="Arial" w:cs="Arial"/>
          <w:color w:val="000000"/>
          <w:lang w:val="en-GB" w:eastAsia="en-GB"/>
        </w:rPr>
        <w:t>EMIS – to provide our electronic clinical system</w:t>
      </w:r>
    </w:p>
    <w:p w14:paraId="67C9573F" w14:textId="66FE9543" w:rsidR="0038095A" w:rsidRPr="001C02D7" w:rsidRDefault="0038095A" w:rsidP="001C02D7">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DOCMAN – to provide clinical mail </w:t>
      </w:r>
    </w:p>
    <w:p w14:paraId="3B4BF7A8" w14:textId="77777777" w:rsidR="001C02D7" w:rsidRPr="00616329" w:rsidRDefault="001C02D7" w:rsidP="001C02D7">
      <w:pPr>
        <w:pStyle w:val="ListParagraph"/>
        <w:numPr>
          <w:ilvl w:val="0"/>
          <w:numId w:val="30"/>
        </w:numPr>
        <w:spacing w:before="100" w:beforeAutospacing="1" w:after="100" w:afterAutospacing="1"/>
        <w:jc w:val="both"/>
        <w:rPr>
          <w:rFonts w:ascii="Arial" w:hAnsi="Arial" w:cs="Arial"/>
          <w:color w:val="000000"/>
          <w:lang w:val="en-GB" w:eastAsia="en-GB"/>
        </w:rPr>
      </w:pPr>
      <w:r w:rsidRPr="001C02D7">
        <w:rPr>
          <w:rFonts w:ascii="Arial" w:hAnsi="Arial" w:cs="Arial"/>
          <w:color w:val="000000"/>
          <w:lang w:val="en-GB" w:eastAsia="en-GB"/>
        </w:rPr>
        <w:t>St</w:t>
      </w:r>
      <w:r w:rsidRPr="00616329">
        <w:rPr>
          <w:rFonts w:ascii="Arial" w:hAnsi="Arial" w:cs="Arial"/>
          <w:color w:val="000000"/>
          <w:lang w:val="en-GB" w:eastAsia="en-GB"/>
        </w:rPr>
        <w:t xml:space="preserve"> Helens and Knowsley – to provide our IT services</w:t>
      </w:r>
    </w:p>
    <w:p w14:paraId="6C68B162" w14:textId="77777777" w:rsidR="001C02D7" w:rsidRPr="00616329" w:rsidRDefault="001C02D7" w:rsidP="001C02D7">
      <w:pPr>
        <w:pStyle w:val="ListParagraph"/>
        <w:numPr>
          <w:ilvl w:val="0"/>
          <w:numId w:val="30"/>
        </w:numPr>
        <w:spacing w:before="100" w:beforeAutospacing="1" w:after="100" w:afterAutospacing="1"/>
        <w:jc w:val="both"/>
        <w:rPr>
          <w:rFonts w:ascii="Arial" w:hAnsi="Arial" w:cs="Arial"/>
          <w:color w:val="000000"/>
          <w:lang w:val="en-GB" w:eastAsia="en-GB"/>
        </w:rPr>
      </w:pPr>
      <w:r w:rsidRPr="00616329">
        <w:rPr>
          <w:rFonts w:ascii="Arial" w:hAnsi="Arial" w:cs="Arial"/>
          <w:color w:val="000000"/>
          <w:lang w:val="en-GB" w:eastAsia="en-GB"/>
        </w:rPr>
        <w:t>LG Archive - archiving company</w:t>
      </w:r>
    </w:p>
    <w:p w14:paraId="0769F624" w14:textId="77777777" w:rsidR="001C02D7" w:rsidRPr="00616329" w:rsidRDefault="001C02D7" w:rsidP="001C02D7">
      <w:pPr>
        <w:pStyle w:val="ListParagraph"/>
        <w:numPr>
          <w:ilvl w:val="0"/>
          <w:numId w:val="30"/>
        </w:numPr>
        <w:spacing w:before="100" w:beforeAutospacing="1" w:after="100" w:afterAutospacing="1"/>
        <w:jc w:val="both"/>
        <w:rPr>
          <w:rFonts w:ascii="Arial" w:hAnsi="Arial" w:cs="Arial"/>
          <w:color w:val="000000"/>
          <w:lang w:val="en-GB" w:eastAsia="en-GB"/>
        </w:rPr>
      </w:pPr>
      <w:r w:rsidRPr="00616329">
        <w:rPr>
          <w:rFonts w:ascii="Arial" w:hAnsi="Arial" w:cs="Arial"/>
          <w:color w:val="000000"/>
          <w:lang w:val="en-GB" w:eastAsia="en-GB"/>
        </w:rPr>
        <w:t xml:space="preserve">Midlands and Lancashire CSU - Risk Stratification Provider </w:t>
      </w:r>
    </w:p>
    <w:p w14:paraId="0714682C" w14:textId="77777777" w:rsidR="001C02D7" w:rsidRPr="00616329" w:rsidRDefault="001C02D7" w:rsidP="001C02D7">
      <w:pPr>
        <w:pStyle w:val="ListParagraph"/>
        <w:numPr>
          <w:ilvl w:val="0"/>
          <w:numId w:val="30"/>
        </w:numPr>
        <w:spacing w:before="100" w:beforeAutospacing="1" w:after="100" w:afterAutospacing="1"/>
        <w:jc w:val="both"/>
        <w:rPr>
          <w:rFonts w:ascii="Arial" w:hAnsi="Arial" w:cs="Arial"/>
          <w:color w:val="000000"/>
          <w:lang w:val="en-GB" w:eastAsia="en-GB"/>
        </w:rPr>
      </w:pPr>
      <w:r w:rsidRPr="00616329">
        <w:rPr>
          <w:rFonts w:ascii="Arial" w:hAnsi="Arial" w:cs="Arial"/>
          <w:color w:val="000000"/>
          <w:lang w:val="en-GB" w:eastAsia="en-GB"/>
        </w:rPr>
        <w:t>SHRED-IT - destruction companies used to destroy clinical waste</w:t>
      </w:r>
    </w:p>
    <w:p w14:paraId="3BB6766A" w14:textId="77777777"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sidR="005B54E6">
        <w:rPr>
          <w:rFonts w:ascii="Arial" w:hAnsi="Arial" w:cs="Arial"/>
          <w:color w:val="000000"/>
          <w:lang w:val="en-GB" w:eastAsia="en-GB"/>
        </w:rPr>
        <w:t xml:space="preserve">and / or Information Sharing Agreements </w:t>
      </w:r>
      <w:r w:rsidRPr="001C10C6">
        <w:rPr>
          <w:rFonts w:ascii="Arial" w:hAnsi="Arial" w:cs="Arial"/>
          <w:color w:val="000000"/>
          <w:lang w:val="en-GB" w:eastAsia="en-GB"/>
        </w:rPr>
        <w:t>in place stipulating the data protection compliance they must have and re-enforce their responsibilities as a data processor to ensure you data is securely protected at all times.</w:t>
      </w:r>
    </w:p>
    <w:p w14:paraId="61E9910E"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r w:rsidR="007413BD" w:rsidRPr="001C10C6">
        <w:rPr>
          <w:rFonts w:ascii="Arial" w:hAnsi="Arial" w:cs="Arial"/>
          <w:color w:val="000000"/>
          <w:lang w:val="en-GB" w:eastAsia="en-GB"/>
        </w:rPr>
        <w:t>:</w:t>
      </w:r>
    </w:p>
    <w:p w14:paraId="586EAA0A"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w:t>
      </w:r>
      <w:r w:rsidR="00EE3153" w:rsidRPr="001C10C6">
        <w:rPr>
          <w:rFonts w:ascii="Arial" w:hAnsi="Arial" w:cs="Arial"/>
          <w:color w:val="000000"/>
          <w:lang w:val="en-GB" w:eastAsia="en-GB"/>
        </w:rPr>
        <w:t xml:space="preserve"> exceptional circumstances (</w:t>
      </w:r>
      <w:r w:rsidRPr="001C10C6">
        <w:rPr>
          <w:rFonts w:ascii="Arial" w:hAnsi="Arial" w:cs="Arial"/>
          <w:color w:val="000000"/>
          <w:lang w:val="en-GB" w:eastAsia="en-GB"/>
        </w:rPr>
        <w:t>life or de</w:t>
      </w:r>
      <w:r w:rsidR="00EE3153" w:rsidRPr="001C10C6">
        <w:rPr>
          <w:rFonts w:ascii="Arial" w:hAnsi="Arial" w:cs="Arial"/>
          <w:color w:val="000000"/>
          <w:lang w:val="en-GB" w:eastAsia="en-GB"/>
        </w:rPr>
        <w:t>ath situations)</w:t>
      </w:r>
    </w:p>
    <w:p w14:paraId="287E2750"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where the law requires information to be passed on as stated above </w:t>
      </w:r>
    </w:p>
    <w:p w14:paraId="0AB6EE33" w14:textId="77777777" w:rsidR="007413BD" w:rsidRPr="001C10C6" w:rsidRDefault="00EE3153"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required for </w:t>
      </w:r>
      <w:r w:rsidR="007413BD" w:rsidRPr="001C10C6">
        <w:rPr>
          <w:rFonts w:ascii="Arial" w:hAnsi="Arial" w:cs="Arial"/>
          <w:color w:val="000000"/>
          <w:lang w:val="en-GB" w:eastAsia="en-GB"/>
        </w:rPr>
        <w:t>fraud management – we may share information about fraudulent activity in our premises or systems.  This may include sharing data about individuals with law enforcement bodies.</w:t>
      </w:r>
    </w:p>
    <w:p w14:paraId="26DCCE9B" w14:textId="77777777" w:rsidR="00A75DFD" w:rsidRPr="001C10C6" w:rsidRDefault="007413B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It is required to be disclosed to the police or other enforcement, regulatory or government body for prevention and / or detection of crime</w:t>
      </w:r>
    </w:p>
    <w:p w14:paraId="7FEECCFF" w14:textId="77777777" w:rsidR="007413BD" w:rsidRPr="00814FB4" w:rsidRDefault="007413BD" w:rsidP="00A765F8">
      <w:pPr>
        <w:spacing w:before="100" w:beforeAutospacing="1" w:after="100" w:afterAutospacing="1"/>
        <w:jc w:val="both"/>
        <w:rPr>
          <w:rFonts w:ascii="Arial" w:hAnsi="Arial" w:cs="Arial"/>
          <w:b/>
          <w:color w:val="0070C0"/>
          <w:sz w:val="32"/>
          <w:szCs w:val="32"/>
          <w:lang w:val="en-GB" w:eastAsia="en-GB"/>
        </w:rPr>
      </w:pPr>
      <w:r w:rsidRPr="00814FB4">
        <w:rPr>
          <w:rFonts w:ascii="Arial" w:hAnsi="Arial" w:cs="Arial"/>
          <w:b/>
          <w:color w:val="0070C0"/>
          <w:sz w:val="32"/>
          <w:szCs w:val="32"/>
          <w:lang w:val="en-GB" w:eastAsia="en-GB"/>
        </w:rPr>
        <w:t>Where is your data processed?</w:t>
      </w:r>
    </w:p>
    <w:p w14:paraId="073B57CA" w14:textId="77777777" w:rsidR="007413BD"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Your data is processed with the GP surgery and by other third parties as </w:t>
      </w:r>
      <w:r w:rsidR="00871399">
        <w:rPr>
          <w:rFonts w:ascii="Arial" w:hAnsi="Arial" w:cs="Arial"/>
          <w:lang w:val="en-GB" w:eastAsia="en-GB"/>
        </w:rPr>
        <w:t xml:space="preserve">stated above </w:t>
      </w:r>
      <w:r w:rsidR="00814FB4">
        <w:rPr>
          <w:rFonts w:ascii="Arial" w:hAnsi="Arial" w:cs="Arial"/>
          <w:lang w:val="en-GB" w:eastAsia="en-GB"/>
        </w:rPr>
        <w:t xml:space="preserve">who are </w:t>
      </w:r>
      <w:r w:rsidRPr="001C10C6">
        <w:rPr>
          <w:rFonts w:ascii="Arial" w:hAnsi="Arial" w:cs="Arial"/>
          <w:lang w:val="en-GB" w:eastAsia="en-GB"/>
        </w:rPr>
        <w:t>UK based.  Your personal data is not sent outside of the UK for processing.</w:t>
      </w:r>
    </w:p>
    <w:p w14:paraId="0AA38B52" w14:textId="77777777" w:rsidR="005B54E6" w:rsidRPr="005B54E6" w:rsidRDefault="005B54E6" w:rsidP="00A765F8">
      <w:pPr>
        <w:jc w:val="both"/>
        <w:rPr>
          <w:rFonts w:ascii="Arial" w:hAnsi="Arial" w:cs="Arial"/>
          <w:lang w:val="en-GB" w:eastAsia="en-GB"/>
        </w:rPr>
      </w:pPr>
      <w:r w:rsidRPr="005B54E6">
        <w:rPr>
          <w:rFonts w:ascii="Arial" w:hAnsi="Arial" w:cs="Arial"/>
        </w:rPr>
        <w:t>Where information sharing is required with a country outside of the EU</w:t>
      </w:r>
      <w:r w:rsidR="00210814">
        <w:rPr>
          <w:rFonts w:ascii="Arial" w:hAnsi="Arial" w:cs="Arial"/>
        </w:rPr>
        <w:t xml:space="preserve"> you will be informed of this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statutory functions i.e. reporting to external bodies to meet legal obligations</w:t>
      </w:r>
    </w:p>
    <w:p w14:paraId="7635E912" w14:textId="77777777" w:rsidR="007413BD" w:rsidRPr="00EE7516" w:rsidRDefault="007413BD"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0D3B47C9"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363DA164" w14:textId="77777777" w:rsidR="005B54E6"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r w:rsidR="00CD6F14">
        <w:rPr>
          <w:rFonts w:ascii="Arial" w:hAnsi="Arial" w:cs="Arial"/>
          <w:lang w:val="en-GB" w:eastAsia="en-GB"/>
        </w:rPr>
        <w:t>–</w:t>
      </w:r>
      <w:r>
        <w:rPr>
          <w:rFonts w:ascii="Arial" w:hAnsi="Arial" w:cs="Arial"/>
          <w:lang w:val="en-GB" w:eastAsia="en-GB"/>
        </w:rPr>
        <w:t xml:space="preserve"> </w:t>
      </w:r>
      <w:r w:rsidR="00CD6F14">
        <w:rPr>
          <w:rFonts w:ascii="Arial" w:hAnsi="Arial" w:cs="Arial"/>
          <w:lang w:val="en-GB" w:eastAsia="en-GB"/>
        </w:rPr>
        <w:t>you can request a</w:t>
      </w:r>
      <w:r w:rsidR="008F49CA" w:rsidRPr="005B54E6">
        <w:rPr>
          <w:rFonts w:ascii="Arial" w:hAnsi="Arial" w:cs="Arial"/>
          <w:lang w:val="en-GB" w:eastAsia="en-GB"/>
        </w:rPr>
        <w:t xml:space="preserve">ccess to </w:t>
      </w:r>
      <w:r w:rsidR="00CD6F14">
        <w:rPr>
          <w:rFonts w:ascii="Arial" w:hAnsi="Arial" w:cs="Arial"/>
          <w:lang w:val="en-GB" w:eastAsia="en-GB"/>
        </w:rPr>
        <w:t xml:space="preserve">and or copies of </w:t>
      </w:r>
      <w:r w:rsidR="008F49CA" w:rsidRPr="005B54E6">
        <w:rPr>
          <w:rFonts w:ascii="Arial" w:hAnsi="Arial" w:cs="Arial"/>
          <w:lang w:val="en-GB" w:eastAsia="en-GB"/>
        </w:rPr>
        <w:t xml:space="preserve">personal data we hold about you, free of charge (subject to exemptions) and provided to you within 1 calendar month. </w:t>
      </w:r>
      <w:r w:rsidR="0020545E" w:rsidRPr="005B54E6">
        <w:rPr>
          <w:rFonts w:ascii="Arial" w:hAnsi="Arial" w:cs="Arial"/>
          <w:lang w:val="en-GB" w:eastAsia="en-GB"/>
        </w:rPr>
        <w:t>We request that y</w:t>
      </w:r>
      <w:r w:rsidR="0020545E" w:rsidRPr="005B54E6">
        <w:rPr>
          <w:rFonts w:ascii="Arial" w:hAnsi="Arial" w:cs="Arial"/>
        </w:rPr>
        <w:t>ou provide us with adequate information in writing to 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xml:space="preserve">. On processing a request, there may be occasions when information may be withheld if the organisation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75655C15" w14:textId="77777777"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p>
    <w:p w14:paraId="7B1752CE" w14:textId="4CC24AFF" w:rsidR="001C02D7" w:rsidRDefault="001C02D7" w:rsidP="001C02D7">
      <w:pPr>
        <w:pStyle w:val="ListParagraph"/>
        <w:numPr>
          <w:ilvl w:val="1"/>
          <w:numId w:val="33"/>
        </w:numPr>
        <w:spacing w:before="100" w:beforeAutospacing="1" w:after="100" w:afterAutospacing="1"/>
        <w:rPr>
          <w:rFonts w:ascii="Arial" w:hAnsi="Arial" w:cs="Arial"/>
          <w:lang w:val="en-GB" w:eastAsia="en-GB"/>
        </w:rPr>
      </w:pPr>
      <w:r w:rsidRPr="001C02D7">
        <w:rPr>
          <w:rFonts w:ascii="Arial" w:hAnsi="Arial" w:cs="Arial"/>
          <w:b/>
          <w:bCs/>
          <w:u w:val="single"/>
          <w:lang w:val="en-GB" w:eastAsia="en-GB"/>
        </w:rPr>
        <w:t>Admin Team</w:t>
      </w:r>
      <w:r w:rsidRPr="00C054AF">
        <w:rPr>
          <w:rFonts w:ascii="Arial" w:hAnsi="Arial" w:cs="Arial"/>
          <w:lang w:val="en-GB" w:eastAsia="en-GB"/>
        </w:rPr>
        <w:t xml:space="preserve"> </w:t>
      </w:r>
      <w:r w:rsidRPr="007003C1">
        <w:rPr>
          <w:rFonts w:ascii="Arial" w:hAnsi="Arial" w:cs="Arial"/>
          <w:lang w:val="en-GB" w:eastAsia="en-GB"/>
        </w:rPr>
        <w:t xml:space="preserve">for SAR Request </w:t>
      </w:r>
      <w:r>
        <w:rPr>
          <w:rFonts w:ascii="Arial" w:hAnsi="Arial" w:cs="Arial"/>
          <w:lang w:val="en-GB" w:eastAsia="en-GB"/>
        </w:rPr>
        <w:br/>
      </w:r>
      <w:r w:rsidRPr="0015096E">
        <w:rPr>
          <w:rFonts w:ascii="Arial" w:hAnsi="Arial" w:cs="Arial"/>
          <w:lang w:val="en-GB" w:eastAsia="en-GB"/>
        </w:rPr>
        <w:t>Email:</w:t>
      </w:r>
      <w:r>
        <w:rPr>
          <w:rFonts w:ascii="Arial" w:hAnsi="Arial" w:cs="Arial"/>
          <w:lang w:val="en-GB" w:eastAsia="en-GB"/>
        </w:rPr>
        <w:t xml:space="preserve"> </w:t>
      </w:r>
      <w:hyperlink r:id="rId29" w:history="1">
        <w:r w:rsidRPr="00946632">
          <w:rPr>
            <w:rStyle w:val="Hyperlink"/>
            <w:rFonts w:ascii="Arial" w:hAnsi="Arial" w:cs="Arial"/>
            <w:lang w:val="en-GB" w:eastAsia="en-GB"/>
          </w:rPr>
          <w:t>prescot.medicalcentre2@nhs.net</w:t>
        </w:r>
      </w:hyperlink>
    </w:p>
    <w:p w14:paraId="3C8E5F9D" w14:textId="77777777" w:rsidR="001C02D7" w:rsidRDefault="001C02D7" w:rsidP="001C02D7">
      <w:pPr>
        <w:pStyle w:val="ListParagraph"/>
        <w:spacing w:before="100" w:beforeAutospacing="1"/>
        <w:jc w:val="both"/>
        <w:rPr>
          <w:rFonts w:ascii="Arial" w:hAnsi="Arial" w:cs="Arial"/>
          <w:lang w:val="en-GB" w:eastAsia="en-GB"/>
        </w:rPr>
      </w:pPr>
      <w:r w:rsidRPr="0015096E">
        <w:rPr>
          <w:rFonts w:ascii="Arial" w:hAnsi="Arial" w:cs="Arial"/>
          <w:lang w:val="en-GB" w:eastAsia="en-GB"/>
        </w:rPr>
        <w:t>Postal Address:</w:t>
      </w:r>
    </w:p>
    <w:p w14:paraId="3CF6D69D" w14:textId="77777777" w:rsidR="001C02D7" w:rsidRDefault="001C02D7" w:rsidP="001C02D7">
      <w:pPr>
        <w:pStyle w:val="ListParagraph"/>
        <w:numPr>
          <w:ilvl w:val="1"/>
          <w:numId w:val="33"/>
        </w:numPr>
        <w:ind w:left="1434" w:hanging="357"/>
        <w:jc w:val="both"/>
        <w:rPr>
          <w:rFonts w:ascii="Arial" w:hAnsi="Arial" w:cs="Arial"/>
          <w:lang w:val="en-GB" w:eastAsia="en-GB"/>
        </w:rPr>
      </w:pPr>
      <w:r>
        <w:rPr>
          <w:rFonts w:ascii="Arial" w:hAnsi="Arial" w:cs="Arial"/>
          <w:lang w:val="en-GB" w:eastAsia="en-GB"/>
        </w:rPr>
        <w:t>Prescot Medical Centre</w:t>
      </w:r>
    </w:p>
    <w:p w14:paraId="649410F0" w14:textId="77777777" w:rsidR="001C02D7" w:rsidRDefault="001C02D7" w:rsidP="001C02D7">
      <w:pPr>
        <w:pStyle w:val="ListParagraph"/>
        <w:numPr>
          <w:ilvl w:val="1"/>
          <w:numId w:val="33"/>
        </w:numPr>
        <w:jc w:val="both"/>
        <w:rPr>
          <w:rFonts w:ascii="Arial" w:hAnsi="Arial" w:cs="Arial"/>
          <w:lang w:val="en-GB" w:eastAsia="en-GB"/>
        </w:rPr>
      </w:pPr>
      <w:r>
        <w:rPr>
          <w:rFonts w:ascii="Arial" w:hAnsi="Arial" w:cs="Arial"/>
          <w:lang w:val="en-GB" w:eastAsia="en-GB"/>
        </w:rPr>
        <w:t>Sewell Street</w:t>
      </w:r>
    </w:p>
    <w:p w14:paraId="1F5AA11B" w14:textId="77777777" w:rsidR="001C02D7" w:rsidRDefault="001C02D7" w:rsidP="001C02D7">
      <w:pPr>
        <w:pStyle w:val="ListParagraph"/>
        <w:numPr>
          <w:ilvl w:val="1"/>
          <w:numId w:val="33"/>
        </w:numPr>
        <w:jc w:val="both"/>
        <w:rPr>
          <w:rFonts w:ascii="Arial" w:hAnsi="Arial" w:cs="Arial"/>
          <w:lang w:val="en-GB" w:eastAsia="en-GB"/>
        </w:rPr>
      </w:pPr>
      <w:r>
        <w:rPr>
          <w:rFonts w:ascii="Arial" w:hAnsi="Arial" w:cs="Arial"/>
          <w:lang w:val="en-GB" w:eastAsia="en-GB"/>
        </w:rPr>
        <w:t>Prescot</w:t>
      </w:r>
    </w:p>
    <w:p w14:paraId="5570F616" w14:textId="77777777" w:rsidR="001C02D7" w:rsidRPr="001C02D7" w:rsidRDefault="001C02D7" w:rsidP="001C02D7">
      <w:pPr>
        <w:pStyle w:val="ListParagraph"/>
        <w:numPr>
          <w:ilvl w:val="1"/>
          <w:numId w:val="33"/>
        </w:numPr>
        <w:jc w:val="both"/>
        <w:rPr>
          <w:rFonts w:ascii="Arial" w:hAnsi="Arial" w:cs="Arial"/>
          <w:lang w:val="en-GB" w:eastAsia="en-GB"/>
        </w:rPr>
      </w:pPr>
      <w:r>
        <w:rPr>
          <w:rFonts w:ascii="Arial" w:hAnsi="Arial" w:cs="Arial"/>
          <w:lang w:val="en-GB" w:eastAsia="en-GB"/>
        </w:rPr>
        <w:t>L34 1ND</w:t>
      </w:r>
      <w:r w:rsidRPr="00411CA2">
        <w:rPr>
          <w:rFonts w:ascii="Arial" w:hAnsi="Arial" w:cs="Arial"/>
          <w:u w:val="single"/>
          <w:lang w:val="en-GB" w:eastAsia="en-GB"/>
        </w:rPr>
        <w:t xml:space="preserve"> </w:t>
      </w:r>
    </w:p>
    <w:p w14:paraId="01821856" w14:textId="77777777" w:rsidR="001C02D7" w:rsidRDefault="001C02D7" w:rsidP="001C02D7">
      <w:pPr>
        <w:ind w:left="360"/>
        <w:jc w:val="both"/>
        <w:rPr>
          <w:rFonts w:ascii="Arial" w:hAnsi="Arial" w:cs="Arial"/>
          <w:u w:val="single"/>
          <w:lang w:val="en-GB" w:eastAsia="en-GB"/>
        </w:rPr>
      </w:pPr>
    </w:p>
    <w:p w14:paraId="647D6488" w14:textId="77777777" w:rsidR="001C02D7" w:rsidRDefault="001C02D7" w:rsidP="001C02D7">
      <w:pPr>
        <w:ind w:left="360"/>
        <w:jc w:val="both"/>
        <w:rPr>
          <w:rFonts w:ascii="Arial" w:hAnsi="Arial" w:cs="Arial"/>
          <w:u w:val="single"/>
          <w:lang w:val="en-GB" w:eastAsia="en-GB"/>
        </w:rPr>
      </w:pPr>
    </w:p>
    <w:p w14:paraId="630E9B70" w14:textId="76EC5B74" w:rsidR="008D238D" w:rsidRPr="001C02D7" w:rsidRDefault="00411CA2" w:rsidP="001C02D7">
      <w:pPr>
        <w:ind w:left="360"/>
        <w:jc w:val="both"/>
        <w:rPr>
          <w:rFonts w:ascii="Arial" w:hAnsi="Arial" w:cs="Arial"/>
          <w:lang w:val="en-GB" w:eastAsia="en-GB"/>
        </w:rPr>
      </w:pPr>
      <w:r w:rsidRPr="001C02D7">
        <w:rPr>
          <w:rFonts w:ascii="Arial" w:hAnsi="Arial" w:cs="Arial"/>
          <w:u w:val="single"/>
          <w:lang w:val="en-GB" w:eastAsia="en-GB"/>
        </w:rPr>
        <w:t>Right to rectification</w:t>
      </w:r>
      <w:r w:rsidR="008D238D" w:rsidRPr="001C02D7">
        <w:rPr>
          <w:rFonts w:ascii="Arial" w:hAnsi="Arial" w:cs="Arial"/>
          <w:lang w:val="en-GB" w:eastAsia="en-GB"/>
        </w:rPr>
        <w:t xml:space="preserve"> </w:t>
      </w:r>
    </w:p>
    <w:p w14:paraId="426E089B" w14:textId="77777777" w:rsidR="008F49CA" w:rsidRDefault="008F49CA" w:rsidP="008D238D">
      <w:pPr>
        <w:pStyle w:val="ListParagraph"/>
        <w:jc w:val="both"/>
        <w:rPr>
          <w:rFonts w:ascii="Arial" w:hAnsi="Arial" w:cs="Arial"/>
          <w:lang w:val="en-GB" w:eastAsia="en-GB"/>
        </w:rPr>
      </w:pPr>
      <w:r w:rsidRPr="001C10C6">
        <w:rPr>
          <w:rFonts w:ascii="Arial" w:hAnsi="Arial" w:cs="Arial"/>
          <w:lang w:val="en-GB" w:eastAsia="en-GB"/>
        </w:rPr>
        <w:t>The correction of personal data when incorrect, out of date or incomplete</w:t>
      </w:r>
      <w:r w:rsidR="005E256A" w:rsidRPr="001C10C6">
        <w:rPr>
          <w:rFonts w:ascii="Arial" w:hAnsi="Arial" w:cs="Arial"/>
          <w:lang w:val="en-GB" w:eastAsia="en-GB"/>
        </w:rPr>
        <w:t xml:space="preserve"> which must be acted upon within 1 calendar month of receipt of such request</w:t>
      </w:r>
      <w:r w:rsidRPr="001C10C6">
        <w:rPr>
          <w:rFonts w:ascii="Arial" w:hAnsi="Arial" w:cs="Arial"/>
          <w:lang w:val="en-GB" w:eastAsia="en-GB"/>
        </w:rPr>
        <w:t xml:space="preserve">.  Please ensure the GP practice has the correct </w:t>
      </w:r>
      <w:r w:rsidR="00411CA2">
        <w:rPr>
          <w:rFonts w:ascii="Arial" w:hAnsi="Arial" w:cs="Arial"/>
          <w:lang w:val="en-GB" w:eastAsia="en-GB"/>
        </w:rPr>
        <w:t>contact</w:t>
      </w:r>
      <w:r w:rsidRPr="001C10C6">
        <w:rPr>
          <w:rFonts w:ascii="Arial" w:hAnsi="Arial" w:cs="Arial"/>
          <w:lang w:val="en-GB" w:eastAsia="en-GB"/>
        </w:rPr>
        <w:t xml:space="preserve"> details for you.  </w:t>
      </w:r>
    </w:p>
    <w:p w14:paraId="124CF1E3" w14:textId="77777777" w:rsidR="00A618BC" w:rsidRPr="001C10C6" w:rsidRDefault="00A618BC" w:rsidP="00A618BC">
      <w:pPr>
        <w:pStyle w:val="ListParagraph"/>
        <w:jc w:val="both"/>
        <w:rPr>
          <w:rFonts w:ascii="Arial" w:hAnsi="Arial" w:cs="Arial"/>
          <w:lang w:val="en-GB" w:eastAsia="en-GB"/>
        </w:rPr>
      </w:pPr>
    </w:p>
    <w:p w14:paraId="2CE84132" w14:textId="77777777" w:rsidR="008D238D"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withdraw consent</w:t>
      </w:r>
    </w:p>
    <w:p w14:paraId="6519E9B0" w14:textId="77777777" w:rsidR="0015096E" w:rsidRDefault="00C82D80" w:rsidP="008D238D">
      <w:pPr>
        <w:pStyle w:val="ListParagraph"/>
        <w:jc w:val="both"/>
        <w:rPr>
          <w:rFonts w:ascii="Arial" w:hAnsi="Arial" w:cs="Arial"/>
          <w:lang w:val="en-GB" w:eastAsia="en-GB"/>
        </w:rPr>
      </w:pPr>
      <w:r>
        <w:rPr>
          <w:rFonts w:ascii="Arial" w:hAnsi="Arial" w:cs="Arial"/>
          <w:lang w:val="en-GB" w:eastAsia="en-GB"/>
        </w:rPr>
        <w:t xml:space="preserve">Where </w:t>
      </w:r>
      <w:r w:rsidR="00411CA2">
        <w:rPr>
          <w:rFonts w:ascii="Arial" w:hAnsi="Arial" w:cs="Arial"/>
          <w:lang w:val="en-GB" w:eastAsia="en-GB"/>
        </w:rPr>
        <w:t xml:space="preserve">your explicit </w:t>
      </w:r>
      <w:r w:rsidR="008F49CA" w:rsidRPr="001C10C6">
        <w:rPr>
          <w:rFonts w:ascii="Arial" w:hAnsi="Arial" w:cs="Arial"/>
          <w:lang w:val="en-GB" w:eastAsia="en-GB"/>
        </w:rPr>
        <w:t xml:space="preserve">consent </w:t>
      </w:r>
      <w:r>
        <w:rPr>
          <w:rFonts w:ascii="Arial" w:hAnsi="Arial" w:cs="Arial"/>
          <w:lang w:val="en-GB" w:eastAsia="en-GB"/>
        </w:rPr>
        <w:t xml:space="preserve">is required </w:t>
      </w:r>
      <w:r w:rsidR="008F49CA" w:rsidRPr="001C10C6">
        <w:rPr>
          <w:rFonts w:ascii="Arial" w:hAnsi="Arial" w:cs="Arial"/>
          <w:lang w:val="en-GB" w:eastAsia="en-GB"/>
        </w:rPr>
        <w:t>for any processing we do, you have the right to wi</w:t>
      </w:r>
      <w:r w:rsidR="008D238D">
        <w:rPr>
          <w:rFonts w:ascii="Arial" w:hAnsi="Arial" w:cs="Arial"/>
          <w:lang w:val="en-GB" w:eastAsia="en-GB"/>
        </w:rPr>
        <w:t>thdraw that consent at any time.</w:t>
      </w:r>
    </w:p>
    <w:p w14:paraId="2E26EC91" w14:textId="77777777" w:rsidR="00A618BC" w:rsidRPr="00A618BC" w:rsidRDefault="00A618BC" w:rsidP="00A618BC">
      <w:pPr>
        <w:jc w:val="both"/>
        <w:rPr>
          <w:rFonts w:ascii="Arial" w:hAnsi="Arial" w:cs="Arial"/>
          <w:lang w:val="en-GB" w:eastAsia="en-GB"/>
        </w:rPr>
      </w:pPr>
    </w:p>
    <w:p w14:paraId="264E322C" w14:textId="77777777" w:rsidR="0015096E" w:rsidRDefault="0015096E" w:rsidP="00A618BC">
      <w:pPr>
        <w:pStyle w:val="ListParagraph"/>
        <w:numPr>
          <w:ilvl w:val="0"/>
          <w:numId w:val="33"/>
        </w:numPr>
        <w:rPr>
          <w:rFonts w:ascii="Arial" w:hAnsi="Arial" w:cs="Arial"/>
          <w:lang w:val="en-GB" w:eastAsia="en-GB"/>
        </w:rPr>
      </w:pPr>
      <w:r w:rsidRPr="0015096E">
        <w:rPr>
          <w:rFonts w:ascii="Arial" w:hAnsi="Arial" w:cs="Arial"/>
          <w:u w:val="single"/>
          <w:lang w:val="en-GB" w:eastAsia="en-GB"/>
        </w:rPr>
        <w:t>Right to Erasure (‘be forgotten’)</w:t>
      </w:r>
      <w:r>
        <w:rPr>
          <w:rFonts w:ascii="Arial" w:hAnsi="Arial" w:cs="Arial"/>
          <w:u w:val="single"/>
          <w:lang w:val="en-GB" w:eastAsia="en-GB"/>
        </w:rPr>
        <w:br/>
      </w:r>
      <w:r w:rsidR="00C82D80">
        <w:rPr>
          <w:rFonts w:ascii="Arial" w:hAnsi="Arial" w:cs="Arial"/>
          <w:lang w:val="en-GB" w:eastAsia="en-GB"/>
        </w:rPr>
        <w:t xml:space="preserve">This is not applicable </w:t>
      </w:r>
      <w:r w:rsidRPr="0015096E">
        <w:rPr>
          <w:rFonts w:ascii="Arial" w:hAnsi="Arial" w:cs="Arial"/>
          <w:lang w:val="en-GB" w:eastAsia="en-GB"/>
        </w:rPr>
        <w:t>to health records</w:t>
      </w:r>
      <w:r w:rsidR="00C82D80">
        <w:rPr>
          <w:rFonts w:ascii="Arial" w:hAnsi="Arial" w:cs="Arial"/>
          <w:lang w:val="en-GB" w:eastAsia="en-GB"/>
        </w:rPr>
        <w:t xml:space="preserve"> but is normally relied upon where </w:t>
      </w:r>
      <w:r w:rsidR="00C82D80" w:rsidRPr="0015096E">
        <w:rPr>
          <w:rFonts w:ascii="Arial" w:hAnsi="Arial" w:cs="Arial"/>
          <w:lang w:val="en-GB" w:eastAsia="en-GB"/>
        </w:rPr>
        <w:t xml:space="preserve">consent </w:t>
      </w:r>
      <w:r w:rsidR="00C82D80">
        <w:rPr>
          <w:rFonts w:ascii="Arial" w:hAnsi="Arial" w:cs="Arial"/>
          <w:lang w:val="en-GB" w:eastAsia="en-GB"/>
        </w:rPr>
        <w:t xml:space="preserve">is obtained </w:t>
      </w:r>
      <w:r w:rsidR="00C82D80" w:rsidRPr="0015096E">
        <w:rPr>
          <w:rFonts w:ascii="Arial" w:hAnsi="Arial" w:cs="Arial"/>
          <w:lang w:val="en-GB" w:eastAsia="en-GB"/>
        </w:rPr>
        <w:t>for any processing</w:t>
      </w:r>
      <w:r w:rsidR="00C82D80">
        <w:rPr>
          <w:rFonts w:ascii="Arial" w:hAnsi="Arial" w:cs="Arial"/>
          <w:lang w:val="en-GB" w:eastAsia="en-GB"/>
        </w:rPr>
        <w:t>. Y</w:t>
      </w:r>
      <w:r w:rsidR="00C82D80" w:rsidRPr="0015096E">
        <w:rPr>
          <w:rFonts w:ascii="Arial" w:hAnsi="Arial" w:cs="Arial"/>
          <w:lang w:val="en-GB" w:eastAsia="en-GB"/>
        </w:rPr>
        <w:t xml:space="preserve">ou have the right to have that data deleted / erased.  </w:t>
      </w:r>
    </w:p>
    <w:p w14:paraId="20E77E01" w14:textId="77777777" w:rsidR="007D79B2" w:rsidRPr="007D79B2" w:rsidRDefault="007D79B2" w:rsidP="007D79B2">
      <w:pPr>
        <w:pStyle w:val="ListParagraph"/>
        <w:rPr>
          <w:rFonts w:ascii="Arial" w:hAnsi="Arial" w:cs="Arial"/>
          <w:lang w:val="en-GB" w:eastAsia="en-GB"/>
        </w:rPr>
      </w:pPr>
    </w:p>
    <w:p w14:paraId="6BD9B2CB" w14:textId="77777777" w:rsidR="007D79B2" w:rsidRDefault="0015096E" w:rsidP="007D79B2">
      <w:pPr>
        <w:pStyle w:val="ListParagraph"/>
        <w:numPr>
          <w:ilvl w:val="0"/>
          <w:numId w:val="33"/>
        </w:numPr>
        <w:rPr>
          <w:rFonts w:ascii="Arial" w:hAnsi="Arial" w:cs="Arial"/>
          <w:lang w:val="en-GB" w:eastAsia="en-GB"/>
        </w:rPr>
      </w:pPr>
      <w:r w:rsidRPr="007D79B2">
        <w:rPr>
          <w:rFonts w:ascii="Arial" w:hAnsi="Arial" w:cs="Arial"/>
          <w:u w:val="single"/>
          <w:lang w:val="en-GB" w:eastAsia="en-GB"/>
        </w:rPr>
        <w:t>Right to Data Portability</w:t>
      </w:r>
      <w:r w:rsidRPr="007D79B2">
        <w:rPr>
          <w:rFonts w:ascii="Arial" w:hAnsi="Arial" w:cs="Arial"/>
          <w:lang w:val="en-GB" w:eastAsia="en-GB"/>
        </w:rPr>
        <w:br/>
        <w:t xml:space="preserve">If we obtain consent for any processing we do, you have the right to have </w:t>
      </w:r>
      <w:r w:rsidR="00BA2A56" w:rsidRPr="007D79B2">
        <w:rPr>
          <w:rFonts w:ascii="Arial" w:hAnsi="Arial" w:cs="Arial"/>
          <w:lang w:val="en-GB" w:eastAsia="en-GB"/>
        </w:rPr>
        <w:t xml:space="preserve">data provided to you in </w:t>
      </w:r>
      <w:r w:rsidR="005E256A" w:rsidRPr="007D79B2">
        <w:rPr>
          <w:rFonts w:ascii="Arial" w:hAnsi="Arial" w:cs="Arial"/>
          <w:lang w:val="en-GB" w:eastAsia="en-GB"/>
        </w:rPr>
        <w:t>a commonly used and machine readable format</w:t>
      </w:r>
      <w:r w:rsidRPr="007D79B2">
        <w:rPr>
          <w:rFonts w:ascii="Arial" w:hAnsi="Arial" w:cs="Arial"/>
          <w:lang w:val="en-GB" w:eastAsia="en-GB"/>
        </w:rPr>
        <w:t xml:space="preserve"> such as excel spreadsheet, csv file.</w:t>
      </w:r>
    </w:p>
    <w:p w14:paraId="19AD0C0F" w14:textId="77777777" w:rsidR="007D79B2" w:rsidRPr="007D79B2" w:rsidRDefault="007D79B2" w:rsidP="007D79B2">
      <w:pPr>
        <w:rPr>
          <w:rFonts w:ascii="Arial" w:hAnsi="Arial" w:cs="Arial"/>
          <w:lang w:val="en-GB" w:eastAsia="en-GB"/>
        </w:rPr>
      </w:pPr>
    </w:p>
    <w:p w14:paraId="1EB46E19" w14:textId="77777777" w:rsidR="008D238D" w:rsidRDefault="00411CA2" w:rsidP="007D79B2">
      <w:pPr>
        <w:pStyle w:val="ListParagraph"/>
        <w:numPr>
          <w:ilvl w:val="0"/>
          <w:numId w:val="33"/>
        </w:numPr>
        <w:jc w:val="both"/>
        <w:rPr>
          <w:rFonts w:ascii="Arial" w:hAnsi="Arial" w:cs="Arial"/>
          <w:lang w:val="en-GB" w:eastAsia="en-GB"/>
        </w:rPr>
      </w:pPr>
      <w:r w:rsidRPr="007D79B2">
        <w:rPr>
          <w:rFonts w:ascii="Arial" w:hAnsi="Arial" w:cs="Arial"/>
          <w:u w:val="single"/>
          <w:lang w:val="en-GB" w:eastAsia="en-GB"/>
        </w:rPr>
        <w:t>Right to object to processing</w:t>
      </w:r>
    </w:p>
    <w:p w14:paraId="0AF075F9" w14:textId="77777777" w:rsidR="0020545E" w:rsidRPr="008D238D" w:rsidRDefault="008D238D" w:rsidP="008D238D">
      <w:pPr>
        <w:ind w:left="720"/>
        <w:jc w:val="both"/>
        <w:rPr>
          <w:rFonts w:ascii="Arial" w:hAnsi="Arial" w:cs="Arial"/>
          <w:lang w:val="en-GB" w:eastAsia="en-GB"/>
        </w:rPr>
      </w:pPr>
      <w:r w:rsidRPr="008D238D">
        <w:rPr>
          <w:rFonts w:ascii="Arial" w:hAnsi="Arial" w:cs="Arial"/>
          <w:lang w:val="en-GB" w:eastAsia="en-GB"/>
        </w:rPr>
        <w:t>Y</w:t>
      </w:r>
      <w:r w:rsidR="00411CA2" w:rsidRPr="008D238D">
        <w:rPr>
          <w:rFonts w:ascii="Arial" w:hAnsi="Arial" w:cs="Arial"/>
          <w:lang w:val="en-GB" w:eastAsia="en-GB"/>
        </w:rPr>
        <w:t xml:space="preserve">ou have the right to object to processing however </w:t>
      </w:r>
      <w:r w:rsidR="005E256A" w:rsidRPr="008D238D">
        <w:rPr>
          <w:rFonts w:ascii="Arial" w:hAnsi="Arial" w:cs="Arial"/>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sidRPr="008D238D">
        <w:rPr>
          <w:rFonts w:ascii="Arial" w:hAnsi="Arial" w:cs="Arial"/>
          <w:lang w:val="en-GB" w:eastAsia="en-GB"/>
        </w:rPr>
        <w:t>.</w:t>
      </w:r>
    </w:p>
    <w:p w14:paraId="45EA9079" w14:textId="77777777" w:rsidR="007D79B2" w:rsidRPr="007D79B2" w:rsidRDefault="007D79B2" w:rsidP="007D79B2">
      <w:pPr>
        <w:pStyle w:val="ListParagraph"/>
        <w:rPr>
          <w:rFonts w:ascii="Arial" w:hAnsi="Arial" w:cs="Arial"/>
          <w:lang w:val="en-GB" w:eastAsia="en-GB"/>
        </w:rPr>
      </w:pPr>
    </w:p>
    <w:p w14:paraId="52B54294" w14:textId="77777777" w:rsidR="003D3C0B" w:rsidRPr="00336D17" w:rsidRDefault="0015096E" w:rsidP="003D3C0B">
      <w:pPr>
        <w:pStyle w:val="ListParagraph"/>
        <w:numPr>
          <w:ilvl w:val="0"/>
          <w:numId w:val="33"/>
        </w:numPr>
        <w:spacing w:after="100" w:afterAutospacing="1"/>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14:paraId="0EC812B1" w14:textId="77777777" w:rsidR="003D3C0B" w:rsidRPr="003D3C0B" w:rsidRDefault="003D3C0B" w:rsidP="003D3C0B">
      <w:pPr>
        <w:pStyle w:val="NormalWeb"/>
        <w:shd w:val="clear" w:color="auto" w:fill="FFFFFF"/>
        <w:spacing w:before="100" w:beforeAutospacing="1" w:after="100" w:afterAutospacing="1"/>
        <w:jc w:val="both"/>
        <w:rPr>
          <w:rFonts w:ascii="Arial" w:hAnsi="Arial" w:cs="Arial"/>
          <w:b/>
          <w:sz w:val="28"/>
          <w:szCs w:val="28"/>
          <w:u w:val="single"/>
        </w:rPr>
      </w:pPr>
    </w:p>
    <w:p w14:paraId="2C81CB7F" w14:textId="77777777" w:rsidR="003D3C0B" w:rsidRPr="003D3C0B" w:rsidRDefault="003D3C0B" w:rsidP="003D3C0B">
      <w:pPr>
        <w:pStyle w:val="NormalWeb"/>
        <w:shd w:val="clear" w:color="auto" w:fill="FFFFFF"/>
        <w:spacing w:before="100" w:beforeAutospacing="1" w:after="100" w:afterAutospacing="1"/>
        <w:jc w:val="both"/>
        <w:rPr>
          <w:rFonts w:ascii="Arial" w:hAnsi="Arial" w:cs="Arial"/>
          <w:b/>
          <w:sz w:val="28"/>
          <w:szCs w:val="28"/>
          <w:u w:val="single"/>
        </w:rPr>
      </w:pPr>
      <w:r>
        <w:rPr>
          <w:rFonts w:ascii="Arial" w:hAnsi="Arial" w:cs="Arial"/>
          <w:b/>
          <w:sz w:val="28"/>
          <w:szCs w:val="28"/>
          <w:u w:val="single"/>
        </w:rPr>
        <w:t>C</w:t>
      </w:r>
      <w:r w:rsidRPr="003D3C0B">
        <w:rPr>
          <w:rFonts w:ascii="Arial" w:hAnsi="Arial" w:cs="Arial"/>
          <w:b/>
          <w:sz w:val="28"/>
          <w:szCs w:val="28"/>
          <w:u w:val="single"/>
        </w:rPr>
        <w:t>hildren’s information</w:t>
      </w:r>
    </w:p>
    <w:p w14:paraId="0A688DA6" w14:textId="77777777" w:rsidR="003D3C0B" w:rsidRPr="00336D17" w:rsidRDefault="003D3C0B" w:rsidP="00336D17">
      <w:pPr>
        <w:rPr>
          <w:rFonts w:ascii="Arial" w:hAnsi="Arial" w:cs="Arial"/>
        </w:rPr>
      </w:pPr>
      <w:r w:rsidRPr="00336D17">
        <w:rPr>
          <w:rFonts w:ascii="Arial" w:hAnsi="Arial" w:cs="Arial"/>
        </w:rPr>
        <w:t>We hold and process information about children in order to provide healthcare services.</w:t>
      </w:r>
    </w:p>
    <w:p w14:paraId="680EC9DB" w14:textId="77777777" w:rsidR="003D3C0B" w:rsidRPr="00336D17" w:rsidRDefault="003D3C0B" w:rsidP="00336D17">
      <w:pPr>
        <w:rPr>
          <w:rFonts w:ascii="Arial" w:hAnsi="Arial" w:cs="Arial"/>
        </w:rPr>
      </w:pPr>
    </w:p>
    <w:p w14:paraId="1A62CB60" w14:textId="77777777" w:rsidR="003D3C0B" w:rsidRPr="00336D17" w:rsidRDefault="003D3C0B" w:rsidP="00336D17">
      <w:pPr>
        <w:rPr>
          <w:rFonts w:ascii="Arial" w:hAnsi="Arial" w:cs="Arial"/>
        </w:rPr>
      </w:pPr>
      <w:r w:rsidRPr="00336D17">
        <w:rPr>
          <w:rFonts w:ascii="Arial" w:hAnsi="Arial" w:cs="Arial"/>
        </w:rPr>
        <w:t>Where a child is considered capable of making their own decisions about their care (sometimes referred to as “Gillick competence”), they may exercise their own data protection rights.</w:t>
      </w:r>
    </w:p>
    <w:p w14:paraId="5B20DC2B" w14:textId="77777777" w:rsidR="003D3C0B" w:rsidRPr="00336D17" w:rsidRDefault="003D3C0B" w:rsidP="00336D17">
      <w:pPr>
        <w:rPr>
          <w:rFonts w:ascii="Arial" w:hAnsi="Arial" w:cs="Arial"/>
        </w:rPr>
      </w:pPr>
    </w:p>
    <w:p w14:paraId="16AB439A" w14:textId="77777777" w:rsidR="003D3C0B" w:rsidRPr="00336D17" w:rsidRDefault="003D3C0B" w:rsidP="00336D17">
      <w:pPr>
        <w:rPr>
          <w:rFonts w:ascii="Arial" w:hAnsi="Arial" w:cs="Arial"/>
        </w:rPr>
      </w:pPr>
      <w:r w:rsidRPr="00336D17">
        <w:rPr>
          <w:rFonts w:ascii="Arial" w:hAnsi="Arial" w:cs="Arial"/>
        </w:rPr>
        <w:t>In some cases, parents or guardians may not be able to access a child’s records without the child’s consent.</w:t>
      </w:r>
    </w:p>
    <w:p w14:paraId="434D2697" w14:textId="77777777" w:rsidR="003D3C0B" w:rsidRPr="00336D17" w:rsidRDefault="003D3C0B" w:rsidP="00336D17">
      <w:pPr>
        <w:rPr>
          <w:rFonts w:ascii="Arial" w:hAnsi="Arial" w:cs="Arial"/>
        </w:rPr>
      </w:pPr>
    </w:p>
    <w:p w14:paraId="01CE38D0" w14:textId="77777777" w:rsidR="003D3C0B" w:rsidRDefault="003D3C0B">
      <w:pPr>
        <w:rPr>
          <w:rFonts w:ascii="Arial" w:hAnsi="Arial" w:cs="Arial"/>
        </w:rPr>
      </w:pPr>
      <w:r w:rsidRPr="00336D17">
        <w:rPr>
          <w:rFonts w:ascii="Arial" w:hAnsi="Arial" w:cs="Arial"/>
        </w:rPr>
        <w:t>Our priority is always to act in the best interests of the child while complying with legal and professional obligations.</w:t>
      </w:r>
    </w:p>
    <w:p w14:paraId="5F6641C0" w14:textId="77777777" w:rsidR="00064DB6" w:rsidRDefault="00064DB6">
      <w:pPr>
        <w:rPr>
          <w:rFonts w:ascii="Arial" w:hAnsi="Arial" w:cs="Arial"/>
        </w:rPr>
      </w:pPr>
    </w:p>
    <w:p w14:paraId="70F559D0" w14:textId="77777777" w:rsidR="00064DB6" w:rsidRDefault="00064DB6">
      <w:pPr>
        <w:rPr>
          <w:rFonts w:ascii="Arial" w:hAnsi="Arial" w:cs="Arial"/>
        </w:rPr>
      </w:pPr>
      <w:r w:rsidRPr="00064DB6">
        <w:rPr>
          <w:rFonts w:ascii="Arial" w:hAnsi="Arial" w:cs="Arial"/>
        </w:rPr>
        <w:t xml:space="preserve">In the event that the </w:t>
      </w:r>
      <w:r>
        <w:rPr>
          <w:rFonts w:ascii="Arial" w:hAnsi="Arial" w:cs="Arial"/>
        </w:rPr>
        <w:t>Practice</w:t>
      </w:r>
      <w:r w:rsidRPr="00064DB6">
        <w:rPr>
          <w:rFonts w:ascii="Arial" w:hAnsi="Arial" w:cs="Arial"/>
        </w:rPr>
        <w:t xml:space="preserve"> provides online information services to children and young people consent for the use of an online service will be obtained from people 13 years old and over.  Parental consent will be obtained for the use of online information services for children who are under the age of 13.  DUAA 2025 explicitly requires the </w:t>
      </w:r>
      <w:r>
        <w:rPr>
          <w:rFonts w:ascii="Arial" w:hAnsi="Arial" w:cs="Arial"/>
        </w:rPr>
        <w:t>Practice</w:t>
      </w:r>
      <w:r w:rsidRPr="00064DB6">
        <w:rPr>
          <w:rFonts w:ascii="Arial" w:hAnsi="Arial" w:cs="Arial"/>
        </w:rPr>
        <w:t xml:space="preserve"> to take the needs of children and young people into account when we are deciding how to use their personal information.</w:t>
      </w:r>
    </w:p>
    <w:p w14:paraId="0F836319" w14:textId="77777777" w:rsidR="00064DB6" w:rsidRDefault="00064DB6">
      <w:pPr>
        <w:rPr>
          <w:rFonts w:ascii="Arial" w:hAnsi="Arial" w:cs="Arial"/>
        </w:rPr>
      </w:pPr>
    </w:p>
    <w:p w14:paraId="3E7D642A" w14:textId="77777777" w:rsidR="00064DB6" w:rsidRDefault="00064DB6">
      <w:pPr>
        <w:rPr>
          <w:rFonts w:ascii="Arial" w:hAnsi="Arial" w:cs="Arial"/>
        </w:rPr>
      </w:pPr>
      <w:r w:rsidRPr="00064DB6">
        <w:rPr>
          <w:rFonts w:ascii="Arial" w:hAnsi="Arial" w:cs="Arial"/>
        </w:rPr>
        <w:t>Regardless of age, every person has a right to privacy and confidentiality. If a young person asks a health professional to keep their information confidential, even from those who hold parental responsibility, then that wish will be respected, unless there is a lawful reason to override this protection.</w:t>
      </w:r>
    </w:p>
    <w:p w14:paraId="6B786DEE" w14:textId="77777777" w:rsidR="00064DB6" w:rsidRPr="00336D17" w:rsidRDefault="00064DB6" w:rsidP="00336D17">
      <w:pPr>
        <w:rPr>
          <w:rFonts w:ascii="Arial" w:hAnsi="Arial" w:cs="Arial"/>
        </w:rPr>
      </w:pPr>
    </w:p>
    <w:p w14:paraId="061E3907" w14:textId="77777777"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871399">
        <w:rPr>
          <w:rFonts w:ascii="Arial" w:hAnsi="Arial" w:cs="Arial"/>
          <w:b/>
          <w:sz w:val="28"/>
          <w:szCs w:val="28"/>
          <w:u w:val="single"/>
        </w:rPr>
        <w:t>Objections to processing for secondary purposes</w:t>
      </w:r>
      <w:r w:rsidR="0020545E" w:rsidRPr="00871399">
        <w:rPr>
          <w:rFonts w:ascii="Arial" w:hAnsi="Arial" w:cs="Arial"/>
          <w:b/>
          <w:sz w:val="28"/>
          <w:szCs w:val="28"/>
          <w:u w:val="single"/>
        </w:rPr>
        <w:t xml:space="preserve"> (other than direct care)</w:t>
      </w:r>
      <w:r w:rsidR="007413BD" w:rsidRPr="001C10C6">
        <w:rPr>
          <w:rFonts w:ascii="Arial" w:hAnsi="Arial" w:cs="Arial"/>
          <w:b/>
          <w:color w:val="0070C0"/>
          <w:u w:val="single"/>
        </w:rPr>
        <w:br/>
      </w:r>
      <w:r w:rsidR="001C3CBC" w:rsidRPr="001C10C6">
        <w:rPr>
          <w:rFonts w:ascii="Arial" w:hAnsi="Arial" w:cs="Arial"/>
          <w:lang w:val="en-US"/>
        </w:rPr>
        <w:br/>
      </w:r>
      <w:r w:rsidRPr="001C10C6">
        <w:rPr>
          <w:rFonts w:ascii="Arial" w:hAnsi="Arial" w:cs="Arial"/>
          <w:lang w:val="en-US"/>
        </w:rPr>
        <w:t>The NHS Constitution states "You have the right to request that your confidential information is not used beyond your own care and treatment and to have your objections considered".</w:t>
      </w:r>
      <w:r w:rsidR="005B54E6" w:rsidRPr="005B54E6">
        <w:t xml:space="preserve"> </w:t>
      </w:r>
      <w:r w:rsidR="005B54E6">
        <w:t xml:space="preserve">   </w:t>
      </w:r>
      <w:r w:rsidR="005B54E6" w:rsidRPr="005B54E6">
        <w:rPr>
          <w:rFonts w:ascii="Arial" w:hAnsi="Arial" w:cs="Arial"/>
          <w:lang w:val="en-US"/>
        </w:rPr>
        <w:t xml:space="preserve">The possible consequences (i.e. lack of joined up care, delay in treatment </w:t>
      </w:r>
      <w:r w:rsidR="005B54E6">
        <w:rPr>
          <w:rFonts w:ascii="Arial" w:hAnsi="Arial" w:cs="Arial"/>
          <w:lang w:val="en-US"/>
        </w:rPr>
        <w:t>if information has to be sourced</w:t>
      </w:r>
      <w:r w:rsidR="005B54E6" w:rsidRPr="005B54E6">
        <w:rPr>
          <w:rFonts w:ascii="Arial" w:hAnsi="Arial" w:cs="Arial"/>
          <w:lang w:val="en-US"/>
        </w:rPr>
        <w:t xml:space="preserve"> from elsewhere, medication complications</w:t>
      </w:r>
      <w:r w:rsidR="005B54E6">
        <w:rPr>
          <w:rFonts w:ascii="Arial" w:hAnsi="Arial" w:cs="Arial"/>
          <w:lang w:val="en-US"/>
        </w:rPr>
        <w:t xml:space="preserve"> which all lead</w:t>
      </w:r>
      <w:r w:rsidR="005B54E6" w:rsidRPr="005B54E6">
        <w:rPr>
          <w:rFonts w:ascii="Arial" w:hAnsi="Arial" w:cs="Arial"/>
          <w:lang w:val="en-US"/>
        </w:rPr>
        <w:t xml:space="preserve"> to the possibility of difficulties in providing the best level of care</w:t>
      </w:r>
      <w:r w:rsidR="005B54E6">
        <w:rPr>
          <w:rFonts w:ascii="Arial" w:hAnsi="Arial" w:cs="Arial"/>
          <w:lang w:val="en-US"/>
        </w:rPr>
        <w:t xml:space="preserve"> and treatment</w:t>
      </w:r>
      <w:r w:rsidR="005B54E6" w:rsidRPr="005B54E6">
        <w:rPr>
          <w:rFonts w:ascii="Arial" w:hAnsi="Arial" w:cs="Arial"/>
          <w:lang w:val="en-US"/>
        </w:rPr>
        <w:t>) will be fully explained to you to allow you to make an informed decision</w:t>
      </w:r>
      <w:r w:rsidR="005B54E6">
        <w:rPr>
          <w:rFonts w:ascii="Arial" w:hAnsi="Arial" w:cs="Arial"/>
          <w:lang w:val="en-US"/>
        </w:rPr>
        <w:t>.</w:t>
      </w:r>
    </w:p>
    <w:p w14:paraId="507E74DE" w14:textId="788F4AD6"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1C10C6">
        <w:rPr>
          <w:rFonts w:ascii="Arial" w:hAnsi="Arial" w:cs="Arial"/>
          <w:lang w:val="en-US"/>
        </w:rPr>
        <w:t>If you wish to opt out of your data being processed and / or shared onwards with other organisations</w:t>
      </w:r>
      <w:r w:rsidR="0020545E" w:rsidRPr="001C10C6">
        <w:rPr>
          <w:rFonts w:ascii="Arial" w:hAnsi="Arial" w:cs="Arial"/>
          <w:lang w:val="en-US"/>
        </w:rPr>
        <w:t xml:space="preserve"> for purposes not related to your direct care</w:t>
      </w:r>
      <w:r w:rsidRPr="001C10C6">
        <w:rPr>
          <w:rFonts w:ascii="Arial" w:hAnsi="Arial" w:cs="Arial"/>
          <w:lang w:val="en-US"/>
        </w:rPr>
        <w:t xml:space="preserve">, please contact the surgery at: </w:t>
      </w:r>
      <w:hyperlink r:id="rId30" w:history="1">
        <w:r w:rsidR="001C02D7" w:rsidRPr="00946632">
          <w:rPr>
            <w:rStyle w:val="Hyperlink"/>
            <w:rFonts w:ascii="Arial" w:hAnsi="Arial" w:cs="Arial"/>
            <w:lang w:val="en-US"/>
          </w:rPr>
          <w:t>Prescot.medicalentre2@nhs.net</w:t>
        </w:r>
      </w:hyperlink>
      <w:r w:rsidR="001C02D7">
        <w:rPr>
          <w:rFonts w:ascii="Arial" w:hAnsi="Arial" w:cs="Arial"/>
          <w:lang w:val="en-US"/>
        </w:rPr>
        <w:t xml:space="preserve"> </w:t>
      </w:r>
    </w:p>
    <w:p w14:paraId="1E5652C0" w14:textId="77777777" w:rsidR="00C7278E" w:rsidRPr="001C10C6" w:rsidRDefault="00C7278E" w:rsidP="00814FB4">
      <w:pPr>
        <w:spacing w:before="100" w:beforeAutospacing="1" w:after="100" w:afterAutospacing="1"/>
        <w:rPr>
          <w:rFonts w:ascii="Arial" w:hAnsi="Arial" w:cs="Arial"/>
          <w:color w:val="0070C0"/>
          <w:sz w:val="28"/>
          <w:szCs w:val="28"/>
          <w:lang w:val="en-GB" w:eastAsia="en-GB"/>
        </w:rPr>
      </w:pPr>
      <w:r w:rsidRPr="00EE7516">
        <w:rPr>
          <w:rFonts w:ascii="Arial" w:hAnsi="Arial" w:cs="Arial"/>
          <w:b/>
          <w:color w:val="0070C0"/>
          <w:sz w:val="32"/>
          <w:szCs w:val="32"/>
          <w:lang w:val="en-GB" w:eastAsia="en-GB"/>
        </w:rPr>
        <w:t>Complaints</w:t>
      </w:r>
      <w:r w:rsidR="0020545E" w:rsidRPr="00EE7516">
        <w:rPr>
          <w:rFonts w:ascii="Arial" w:hAnsi="Arial" w:cs="Arial"/>
          <w:b/>
          <w:color w:val="0070C0"/>
          <w:sz w:val="32"/>
          <w:szCs w:val="32"/>
          <w:lang w:val="en-GB" w:eastAsia="en-GB"/>
        </w:rPr>
        <w:t xml:space="preserve"> / Contacting the Regulator</w:t>
      </w:r>
    </w:p>
    <w:p w14:paraId="70B14B04"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you are unhappy with our response to any requests you have made to us regarding the use of your personal data, </w:t>
      </w:r>
      <w:r w:rsidR="00210814" w:rsidRPr="00210814">
        <w:rPr>
          <w:rFonts w:ascii="Arial" w:hAnsi="Arial" w:cs="Arial"/>
          <w:lang w:val="en-GB" w:eastAsia="en-GB"/>
        </w:rPr>
        <w:t xml:space="preserve">please contact </w:t>
      </w:r>
      <w:r w:rsidR="00210814" w:rsidRPr="001C10C6">
        <w:rPr>
          <w:rFonts w:ascii="Arial" w:hAnsi="Arial" w:cs="Arial"/>
          <w:lang w:val="en-GB" w:eastAsia="en-GB"/>
        </w:rPr>
        <w:t>our Data Protection Officer / Practice Manager at the following contact details:</w:t>
      </w:r>
    </w:p>
    <w:p w14:paraId="1E33C209" w14:textId="77777777" w:rsidR="001C02D7" w:rsidRDefault="00210814" w:rsidP="001C02D7">
      <w:pPr>
        <w:pStyle w:val="ListParagraph"/>
        <w:numPr>
          <w:ilvl w:val="1"/>
          <w:numId w:val="33"/>
        </w:numPr>
        <w:spacing w:before="100" w:beforeAutospacing="1" w:after="100" w:afterAutospacing="1"/>
        <w:rPr>
          <w:rFonts w:ascii="Arial" w:hAnsi="Arial" w:cs="Arial"/>
          <w:lang w:val="en-GB" w:eastAsia="en-GB"/>
        </w:rPr>
      </w:pPr>
      <w:r w:rsidRPr="001C10C6">
        <w:rPr>
          <w:rFonts w:ascii="Arial" w:hAnsi="Arial" w:cs="Arial"/>
          <w:lang w:val="en-GB" w:eastAsia="en-GB"/>
        </w:rPr>
        <w:t xml:space="preserve">Email us at: </w:t>
      </w:r>
      <w:r w:rsidR="001C02D7" w:rsidRPr="0015096E">
        <w:rPr>
          <w:rFonts w:ascii="Arial" w:hAnsi="Arial" w:cs="Arial"/>
          <w:lang w:val="en-GB" w:eastAsia="en-GB"/>
        </w:rPr>
        <w:t>Email:</w:t>
      </w:r>
      <w:r w:rsidR="001C02D7">
        <w:rPr>
          <w:rFonts w:ascii="Arial" w:hAnsi="Arial" w:cs="Arial"/>
          <w:lang w:val="en-GB" w:eastAsia="en-GB"/>
        </w:rPr>
        <w:t xml:space="preserve"> </w:t>
      </w:r>
      <w:hyperlink r:id="rId31" w:history="1">
        <w:r w:rsidR="001C02D7" w:rsidRPr="00946632">
          <w:rPr>
            <w:rStyle w:val="Hyperlink"/>
            <w:rFonts w:ascii="Arial" w:hAnsi="Arial" w:cs="Arial"/>
            <w:lang w:val="en-GB" w:eastAsia="en-GB"/>
          </w:rPr>
          <w:t>prescot.medicalcentre2@nhs.net</w:t>
        </w:r>
      </w:hyperlink>
    </w:p>
    <w:p w14:paraId="64F4F462" w14:textId="77777777" w:rsidR="001C02D7" w:rsidRDefault="00210814" w:rsidP="001C02D7">
      <w:pPr>
        <w:pStyle w:val="ListParagraph"/>
        <w:spacing w:before="100" w:beforeAutospacing="1"/>
        <w:jc w:val="both"/>
        <w:rPr>
          <w:rFonts w:ascii="Arial" w:hAnsi="Arial" w:cs="Arial"/>
          <w:lang w:val="en-GB" w:eastAsia="en-GB"/>
        </w:rPr>
      </w:pPr>
      <w:r w:rsidRPr="001C10C6">
        <w:rPr>
          <w:rFonts w:ascii="Arial" w:hAnsi="Arial" w:cs="Arial"/>
          <w:lang w:val="en-GB" w:eastAsia="en-GB"/>
        </w:rPr>
        <w:t xml:space="preserve">Or write to us at: </w:t>
      </w:r>
      <w:r w:rsidR="001C02D7" w:rsidRPr="0015096E">
        <w:rPr>
          <w:rFonts w:ascii="Arial" w:hAnsi="Arial" w:cs="Arial"/>
          <w:lang w:val="en-GB" w:eastAsia="en-GB"/>
        </w:rPr>
        <w:t>Postal Address:</w:t>
      </w:r>
    </w:p>
    <w:p w14:paraId="24504ABD" w14:textId="77777777" w:rsidR="001C02D7" w:rsidRDefault="001C02D7" w:rsidP="001C02D7">
      <w:pPr>
        <w:pStyle w:val="ListParagraph"/>
        <w:numPr>
          <w:ilvl w:val="1"/>
          <w:numId w:val="33"/>
        </w:numPr>
        <w:ind w:left="1434" w:hanging="357"/>
        <w:jc w:val="both"/>
        <w:rPr>
          <w:rFonts w:ascii="Arial" w:hAnsi="Arial" w:cs="Arial"/>
          <w:lang w:val="en-GB" w:eastAsia="en-GB"/>
        </w:rPr>
      </w:pPr>
      <w:r>
        <w:rPr>
          <w:rFonts w:ascii="Arial" w:hAnsi="Arial" w:cs="Arial"/>
          <w:lang w:val="en-GB" w:eastAsia="en-GB"/>
        </w:rPr>
        <w:t>Prescot Medical Centre</w:t>
      </w:r>
    </w:p>
    <w:p w14:paraId="37500728" w14:textId="77777777" w:rsidR="001C02D7" w:rsidRDefault="001C02D7" w:rsidP="001C02D7">
      <w:pPr>
        <w:pStyle w:val="ListParagraph"/>
        <w:numPr>
          <w:ilvl w:val="1"/>
          <w:numId w:val="33"/>
        </w:numPr>
        <w:jc w:val="both"/>
        <w:rPr>
          <w:rFonts w:ascii="Arial" w:hAnsi="Arial" w:cs="Arial"/>
          <w:lang w:val="en-GB" w:eastAsia="en-GB"/>
        </w:rPr>
      </w:pPr>
      <w:r>
        <w:rPr>
          <w:rFonts w:ascii="Arial" w:hAnsi="Arial" w:cs="Arial"/>
          <w:lang w:val="en-GB" w:eastAsia="en-GB"/>
        </w:rPr>
        <w:t>Sewell Street</w:t>
      </w:r>
    </w:p>
    <w:p w14:paraId="7E06EFFE" w14:textId="77777777" w:rsidR="001C02D7" w:rsidRDefault="001C02D7" w:rsidP="00574FDC">
      <w:pPr>
        <w:pStyle w:val="ListParagraph"/>
        <w:numPr>
          <w:ilvl w:val="1"/>
          <w:numId w:val="33"/>
        </w:numPr>
        <w:spacing w:before="100" w:beforeAutospacing="1" w:after="100" w:afterAutospacing="1"/>
        <w:ind w:left="360" w:firstLine="720"/>
        <w:jc w:val="both"/>
        <w:rPr>
          <w:rFonts w:ascii="Arial" w:hAnsi="Arial" w:cs="Arial"/>
          <w:lang w:val="en-GB" w:eastAsia="en-GB"/>
        </w:rPr>
      </w:pPr>
      <w:r w:rsidRPr="001C02D7">
        <w:rPr>
          <w:rFonts w:ascii="Arial" w:hAnsi="Arial" w:cs="Arial"/>
          <w:lang w:val="en-GB" w:eastAsia="en-GB"/>
        </w:rPr>
        <w:t>Prescot</w:t>
      </w:r>
    </w:p>
    <w:p w14:paraId="78EFE616" w14:textId="3E167157" w:rsidR="001C02D7" w:rsidRPr="001C02D7" w:rsidRDefault="001C02D7" w:rsidP="00574FDC">
      <w:pPr>
        <w:pStyle w:val="ListParagraph"/>
        <w:numPr>
          <w:ilvl w:val="1"/>
          <w:numId w:val="33"/>
        </w:numPr>
        <w:spacing w:before="100" w:beforeAutospacing="1" w:after="100" w:afterAutospacing="1"/>
        <w:ind w:left="360" w:firstLine="720"/>
        <w:jc w:val="both"/>
        <w:rPr>
          <w:rFonts w:ascii="Arial" w:hAnsi="Arial" w:cs="Arial"/>
          <w:lang w:val="en-GB" w:eastAsia="en-GB"/>
        </w:rPr>
      </w:pPr>
      <w:r w:rsidRPr="001C02D7">
        <w:rPr>
          <w:rFonts w:ascii="Arial" w:hAnsi="Arial" w:cs="Arial"/>
          <w:lang w:val="en-GB" w:eastAsia="en-GB"/>
        </w:rPr>
        <w:t>L34 1ND</w:t>
      </w:r>
    </w:p>
    <w:p w14:paraId="7DFD308F" w14:textId="77777777" w:rsidR="0020545E" w:rsidRPr="001C10C6" w:rsidRDefault="00210814" w:rsidP="00A765F8">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p>
    <w:p w14:paraId="753CD934" w14:textId="77777777"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Pr="001C10C6">
        <w:rPr>
          <w:rFonts w:ascii="Arial" w:hAnsi="Arial" w:cs="Arial"/>
          <w:color w:val="000000"/>
          <w:lang w:val="en-GB" w:eastAsia="en-GB"/>
        </w:rPr>
        <w:br/>
        <w:t xml:space="preserve">Or go online to </w:t>
      </w:r>
      <w:hyperlink r:id="rId32"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14:paraId="3A659873" w14:textId="77777777" w:rsidR="00C7278E" w:rsidRPr="00EE7516" w:rsidRDefault="00210814"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 xml:space="preserve">Further Information / </w:t>
      </w:r>
      <w:r w:rsidR="001C3CBC" w:rsidRPr="00EE7516">
        <w:rPr>
          <w:rFonts w:ascii="Arial" w:hAnsi="Arial" w:cs="Arial"/>
          <w:b/>
          <w:color w:val="0070C0"/>
          <w:sz w:val="32"/>
          <w:szCs w:val="32"/>
          <w:lang w:val="en-GB" w:eastAsia="en-GB"/>
        </w:rPr>
        <w:t>Contact Us</w:t>
      </w:r>
    </w:p>
    <w:p w14:paraId="669657A8"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w:t>
      </w:r>
      <w:r w:rsidR="00895AFF" w:rsidRPr="001C10C6">
        <w:rPr>
          <w:rFonts w:ascii="Arial" w:hAnsi="Arial" w:cs="Arial"/>
          <w:lang w:val="en-GB" w:eastAsia="en-GB"/>
        </w:rPr>
        <w:t xml:space="preserve"> the way we handle your personal data and your rights to control it.</w:t>
      </w:r>
      <w:r w:rsidR="00210814">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 or would like further information, </w:t>
      </w:r>
      <w:r w:rsidR="00210814" w:rsidRPr="00210814">
        <w:rPr>
          <w:rFonts w:ascii="Arial" w:hAnsi="Arial" w:cs="Arial"/>
          <w:lang w:val="en-GB" w:eastAsia="en-GB"/>
        </w:rPr>
        <w:t xml:space="preserve">please </w:t>
      </w:r>
      <w:r w:rsidR="00C54FF7">
        <w:rPr>
          <w:rFonts w:ascii="Arial" w:hAnsi="Arial" w:cs="Arial"/>
          <w:lang w:val="en-GB" w:eastAsia="en-GB"/>
        </w:rPr>
        <w:t xml:space="preserve">visit the websites below and / or </w:t>
      </w:r>
      <w:r w:rsidR="00210814" w:rsidRPr="00210814">
        <w:rPr>
          <w:rFonts w:ascii="Arial" w:hAnsi="Arial" w:cs="Arial"/>
          <w:lang w:val="en-GB" w:eastAsia="en-GB"/>
        </w:rPr>
        <w:t xml:space="preserve">contact </w:t>
      </w:r>
      <w:r w:rsidR="00C26262">
        <w:rPr>
          <w:rFonts w:ascii="Arial" w:hAnsi="Arial" w:cs="Arial"/>
          <w:lang w:val="en-GB" w:eastAsia="en-GB"/>
        </w:rPr>
        <w:t xml:space="preserve">either our Caldicott Guardian / </w:t>
      </w:r>
      <w:r w:rsidR="00210814" w:rsidRPr="001C10C6">
        <w:rPr>
          <w:rFonts w:ascii="Arial" w:hAnsi="Arial" w:cs="Arial"/>
          <w:lang w:val="en-GB" w:eastAsia="en-GB"/>
        </w:rPr>
        <w:t>Data Protection Officer / Practice Manager</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contact details:</w:t>
      </w:r>
    </w:p>
    <w:p w14:paraId="2DC3E39C" w14:textId="77777777" w:rsidR="001C02D7" w:rsidRDefault="001C02D7" w:rsidP="001C02D7">
      <w:pPr>
        <w:pStyle w:val="ListParagraph"/>
        <w:numPr>
          <w:ilvl w:val="1"/>
          <w:numId w:val="33"/>
        </w:numPr>
        <w:spacing w:before="100" w:beforeAutospacing="1" w:after="100" w:afterAutospacing="1"/>
        <w:rPr>
          <w:rFonts w:ascii="Arial" w:hAnsi="Arial" w:cs="Arial"/>
          <w:lang w:val="en-GB" w:eastAsia="en-GB"/>
        </w:rPr>
      </w:pPr>
      <w:r w:rsidRPr="001C10C6">
        <w:rPr>
          <w:rFonts w:ascii="Arial" w:hAnsi="Arial" w:cs="Arial"/>
          <w:lang w:val="en-GB" w:eastAsia="en-GB"/>
        </w:rPr>
        <w:t xml:space="preserve">Email us at: </w:t>
      </w:r>
      <w:r w:rsidRPr="0015096E">
        <w:rPr>
          <w:rFonts w:ascii="Arial" w:hAnsi="Arial" w:cs="Arial"/>
          <w:lang w:val="en-GB" w:eastAsia="en-GB"/>
        </w:rPr>
        <w:t>Email:</w:t>
      </w:r>
      <w:r>
        <w:rPr>
          <w:rFonts w:ascii="Arial" w:hAnsi="Arial" w:cs="Arial"/>
          <w:lang w:val="en-GB" w:eastAsia="en-GB"/>
        </w:rPr>
        <w:t xml:space="preserve"> </w:t>
      </w:r>
      <w:hyperlink r:id="rId33" w:history="1">
        <w:r w:rsidRPr="00946632">
          <w:rPr>
            <w:rStyle w:val="Hyperlink"/>
            <w:rFonts w:ascii="Arial" w:hAnsi="Arial" w:cs="Arial"/>
            <w:lang w:val="en-GB" w:eastAsia="en-GB"/>
          </w:rPr>
          <w:t>prescot.medicalcentre2@nhs.net</w:t>
        </w:r>
      </w:hyperlink>
    </w:p>
    <w:p w14:paraId="4EFFA48C" w14:textId="77777777" w:rsidR="001C02D7" w:rsidRDefault="001C02D7" w:rsidP="001C02D7">
      <w:pPr>
        <w:pStyle w:val="ListParagraph"/>
        <w:spacing w:before="100" w:beforeAutospacing="1"/>
        <w:jc w:val="both"/>
        <w:rPr>
          <w:rFonts w:ascii="Arial" w:hAnsi="Arial" w:cs="Arial"/>
          <w:lang w:val="en-GB" w:eastAsia="en-GB"/>
        </w:rPr>
      </w:pPr>
      <w:r w:rsidRPr="001C10C6">
        <w:rPr>
          <w:rFonts w:ascii="Arial" w:hAnsi="Arial" w:cs="Arial"/>
          <w:lang w:val="en-GB" w:eastAsia="en-GB"/>
        </w:rPr>
        <w:t xml:space="preserve">Or write to us at: </w:t>
      </w:r>
      <w:r w:rsidRPr="0015096E">
        <w:rPr>
          <w:rFonts w:ascii="Arial" w:hAnsi="Arial" w:cs="Arial"/>
          <w:lang w:val="en-GB" w:eastAsia="en-GB"/>
        </w:rPr>
        <w:t>Postal Address:</w:t>
      </w:r>
    </w:p>
    <w:p w14:paraId="405876A3" w14:textId="77777777" w:rsidR="001C02D7" w:rsidRDefault="001C02D7" w:rsidP="001C02D7">
      <w:pPr>
        <w:pStyle w:val="ListParagraph"/>
        <w:numPr>
          <w:ilvl w:val="1"/>
          <w:numId w:val="33"/>
        </w:numPr>
        <w:ind w:left="1434" w:hanging="357"/>
        <w:jc w:val="both"/>
        <w:rPr>
          <w:rFonts w:ascii="Arial" w:hAnsi="Arial" w:cs="Arial"/>
          <w:lang w:val="en-GB" w:eastAsia="en-GB"/>
        </w:rPr>
      </w:pPr>
      <w:r>
        <w:rPr>
          <w:rFonts w:ascii="Arial" w:hAnsi="Arial" w:cs="Arial"/>
          <w:lang w:val="en-GB" w:eastAsia="en-GB"/>
        </w:rPr>
        <w:t>Prescot Medical Centre</w:t>
      </w:r>
    </w:p>
    <w:p w14:paraId="1CCC14A6" w14:textId="77777777" w:rsidR="001C02D7" w:rsidRDefault="001C02D7" w:rsidP="001C02D7">
      <w:pPr>
        <w:pStyle w:val="ListParagraph"/>
        <w:numPr>
          <w:ilvl w:val="1"/>
          <w:numId w:val="33"/>
        </w:numPr>
        <w:jc w:val="both"/>
        <w:rPr>
          <w:rFonts w:ascii="Arial" w:hAnsi="Arial" w:cs="Arial"/>
          <w:lang w:val="en-GB" w:eastAsia="en-GB"/>
        </w:rPr>
      </w:pPr>
      <w:r>
        <w:rPr>
          <w:rFonts w:ascii="Arial" w:hAnsi="Arial" w:cs="Arial"/>
          <w:lang w:val="en-GB" w:eastAsia="en-GB"/>
        </w:rPr>
        <w:t>Sewell Street</w:t>
      </w:r>
    </w:p>
    <w:p w14:paraId="5C40D814" w14:textId="77777777" w:rsidR="001C02D7" w:rsidRDefault="001C02D7" w:rsidP="001C02D7">
      <w:pPr>
        <w:pStyle w:val="ListParagraph"/>
        <w:numPr>
          <w:ilvl w:val="1"/>
          <w:numId w:val="33"/>
        </w:numPr>
        <w:spacing w:before="100" w:beforeAutospacing="1" w:after="100" w:afterAutospacing="1"/>
        <w:ind w:left="360" w:firstLine="720"/>
        <w:jc w:val="both"/>
        <w:rPr>
          <w:rFonts w:ascii="Arial" w:hAnsi="Arial" w:cs="Arial"/>
          <w:lang w:val="en-GB" w:eastAsia="en-GB"/>
        </w:rPr>
      </w:pPr>
      <w:r w:rsidRPr="001C02D7">
        <w:rPr>
          <w:rFonts w:ascii="Arial" w:hAnsi="Arial" w:cs="Arial"/>
          <w:lang w:val="en-GB" w:eastAsia="en-GB"/>
        </w:rPr>
        <w:t>Prescot</w:t>
      </w:r>
    </w:p>
    <w:p w14:paraId="3EAE64D0" w14:textId="77777777" w:rsidR="001C02D7" w:rsidRPr="001C02D7" w:rsidRDefault="001C02D7" w:rsidP="001C02D7">
      <w:pPr>
        <w:pStyle w:val="ListParagraph"/>
        <w:numPr>
          <w:ilvl w:val="1"/>
          <w:numId w:val="33"/>
        </w:numPr>
        <w:spacing w:before="100" w:beforeAutospacing="1" w:after="100" w:afterAutospacing="1"/>
        <w:ind w:left="360" w:firstLine="720"/>
        <w:jc w:val="both"/>
        <w:rPr>
          <w:rFonts w:ascii="Arial" w:hAnsi="Arial" w:cs="Arial"/>
          <w:lang w:val="en-GB" w:eastAsia="en-GB"/>
        </w:rPr>
      </w:pPr>
      <w:r w:rsidRPr="001C02D7">
        <w:rPr>
          <w:rFonts w:ascii="Arial" w:hAnsi="Arial" w:cs="Arial"/>
          <w:lang w:val="en-GB" w:eastAsia="en-GB"/>
        </w:rPr>
        <w:t>L34 1ND</w:t>
      </w:r>
    </w:p>
    <w:p w14:paraId="30ADA6BE" w14:textId="17442ECB" w:rsidR="007D79B2" w:rsidRPr="007D79B2" w:rsidRDefault="007D79B2" w:rsidP="001C02D7">
      <w:pPr>
        <w:spacing w:before="100" w:beforeAutospacing="1" w:after="100" w:afterAutospacing="1"/>
        <w:rPr>
          <w:rFonts w:ascii="Arial" w:hAnsi="Arial" w:cs="Arial"/>
          <w:lang w:val="en-GB" w:eastAsia="en-GB"/>
        </w:rPr>
      </w:pPr>
    </w:p>
    <w:sectPr w:rsidR="007D79B2" w:rsidRPr="007D79B2" w:rsidSect="007D79B2">
      <w:headerReference w:type="even" r:id="rId34"/>
      <w:headerReference w:type="default" r:id="rId35"/>
      <w:footerReference w:type="even" r:id="rId36"/>
      <w:footerReference w:type="default" r:id="rId37"/>
      <w:headerReference w:type="first" r:id="rId38"/>
      <w:footerReference w:type="first" r:id="rId39"/>
      <w:pgSz w:w="11900" w:h="16840"/>
      <w:pgMar w:top="1250" w:right="1127" w:bottom="2127" w:left="851" w:header="567" w:footer="8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4BDC8" w14:textId="77777777" w:rsidR="00DE6E0C" w:rsidRDefault="00DE6E0C" w:rsidP="00BB4A7A">
      <w:r>
        <w:separator/>
      </w:r>
    </w:p>
  </w:endnote>
  <w:endnote w:type="continuationSeparator" w:id="0">
    <w:p w14:paraId="73519357" w14:textId="77777777" w:rsidR="00DE6E0C" w:rsidRDefault="00DE6E0C"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47CC" w14:textId="77777777" w:rsidR="005D3EDE" w:rsidRDefault="005D3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95AB" w14:textId="22A2CA18" w:rsidR="00A765F8" w:rsidRPr="00EE3153" w:rsidRDefault="00A765F8">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58240" behindDoc="0" locked="0" layoutInCell="1" allowOverlap="1" wp14:anchorId="391F7360" wp14:editId="069A0C42">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F764E"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sidR="006C2A43">
      <w:rPr>
        <w:rFonts w:ascii="Arial" w:hAnsi="Arial" w:cs="Arial"/>
        <w:b/>
        <w:i/>
        <w:noProof/>
        <w:color w:val="A6A6A6" w:themeColor="background1" w:themeShade="A6"/>
        <w:sz w:val="20"/>
        <w:szCs w:val="20"/>
        <w:lang w:val="en-GB" w:eastAsia="en-GB"/>
      </w:rPr>
      <w:t>PRESCOT MEDICAL CENTRE</w:t>
    </w:r>
  </w:p>
  <w:p w14:paraId="173E7EF1" w14:textId="77777777" w:rsidR="00A765F8" w:rsidRPr="00827B37" w:rsidRDefault="00444F1A" w:rsidP="00C54FF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Privacy Notice</w:t>
    </w:r>
    <w:r w:rsidR="00A765F8" w:rsidRPr="00827B37">
      <w:rPr>
        <w:rFonts w:ascii="Arial" w:hAnsi="Arial" w:cs="Arial"/>
        <w:color w:val="0070C0"/>
        <w:sz w:val="22"/>
        <w:szCs w:val="22"/>
      </w:rPr>
      <w:tab/>
    </w:r>
    <w:r w:rsidR="00A765F8" w:rsidRPr="00827B37">
      <w:rPr>
        <w:rFonts w:ascii="Arial" w:hAnsi="Arial" w:cs="Arial"/>
        <w:color w:val="0070C0"/>
        <w:sz w:val="22"/>
        <w:szCs w:val="22"/>
      </w:rPr>
      <w:tab/>
    </w:r>
    <w:r w:rsidR="00A765F8" w:rsidRPr="00EE3153">
      <w:rPr>
        <w:rFonts w:ascii="Arial" w:hAnsi="Arial" w:cs="Arial"/>
        <w:i/>
        <w:color w:val="A6A6A6" w:themeColor="background1" w:themeShade="A6"/>
        <w:sz w:val="20"/>
        <w:szCs w:val="20"/>
      </w:rPr>
      <w:t xml:space="preserve"> </w:t>
    </w:r>
    <w:proofErr w:type="spellStart"/>
    <w:r w:rsidR="00A765F8" w:rsidRPr="00EE3153">
      <w:rPr>
        <w:rFonts w:ascii="Arial" w:hAnsi="Arial" w:cs="Arial"/>
        <w:i/>
        <w:color w:val="A6A6A6" w:themeColor="background1" w:themeShade="A6"/>
        <w:sz w:val="20"/>
        <w:szCs w:val="20"/>
      </w:rPr>
      <w:t>pg</w:t>
    </w:r>
    <w:proofErr w:type="spellEnd"/>
    <w:r w:rsidR="00A765F8" w:rsidRPr="00EE3153">
      <w:rPr>
        <w:rFonts w:ascii="Arial" w:hAnsi="Arial" w:cs="Arial"/>
        <w:i/>
        <w:color w:val="A6A6A6" w:themeColor="background1" w:themeShade="A6"/>
        <w:sz w:val="20"/>
        <w:szCs w:val="20"/>
      </w:rPr>
      <w:t xml:space="preserve"> </w:t>
    </w:r>
    <w:r w:rsidR="00A765F8" w:rsidRPr="00EE3153">
      <w:rPr>
        <w:rFonts w:ascii="Arial" w:hAnsi="Arial" w:cs="Arial"/>
        <w:i/>
        <w:color w:val="A6A6A6" w:themeColor="background1" w:themeShade="A6"/>
        <w:sz w:val="20"/>
        <w:szCs w:val="20"/>
      </w:rPr>
      <w:fldChar w:fldCharType="begin"/>
    </w:r>
    <w:r w:rsidR="00A765F8" w:rsidRPr="00EE3153">
      <w:rPr>
        <w:rFonts w:ascii="Arial" w:hAnsi="Arial" w:cs="Arial"/>
        <w:i/>
        <w:color w:val="A6A6A6" w:themeColor="background1" w:themeShade="A6"/>
        <w:sz w:val="20"/>
        <w:szCs w:val="20"/>
      </w:rPr>
      <w:instrText xml:space="preserve"> PAGE   \* MERGEFORMAT </w:instrText>
    </w:r>
    <w:r w:rsidR="00A765F8" w:rsidRPr="00EE3153">
      <w:rPr>
        <w:rFonts w:ascii="Arial" w:hAnsi="Arial" w:cs="Arial"/>
        <w:i/>
        <w:color w:val="A6A6A6" w:themeColor="background1" w:themeShade="A6"/>
        <w:sz w:val="20"/>
        <w:szCs w:val="20"/>
      </w:rPr>
      <w:fldChar w:fldCharType="separate"/>
    </w:r>
    <w:r w:rsidR="00A01ECA">
      <w:rPr>
        <w:rFonts w:ascii="Arial" w:hAnsi="Arial" w:cs="Arial"/>
        <w:i/>
        <w:noProof/>
        <w:color w:val="A6A6A6" w:themeColor="background1" w:themeShade="A6"/>
        <w:sz w:val="20"/>
        <w:szCs w:val="20"/>
      </w:rPr>
      <w:t>1</w:t>
    </w:r>
    <w:r w:rsidR="00A765F8" w:rsidRPr="00EE3153">
      <w:rPr>
        <w:rFonts w:ascii="Arial" w:hAnsi="Arial" w:cs="Arial"/>
        <w:i/>
        <w:noProof/>
        <w:color w:val="A6A6A6" w:themeColor="background1" w:themeShade="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2789" w14:textId="77777777" w:rsidR="005D3EDE" w:rsidRDefault="005D3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22E96" w14:textId="77777777" w:rsidR="00DE6E0C" w:rsidRDefault="00DE6E0C" w:rsidP="00BB4A7A">
      <w:r>
        <w:separator/>
      </w:r>
    </w:p>
  </w:footnote>
  <w:footnote w:type="continuationSeparator" w:id="0">
    <w:p w14:paraId="31426975" w14:textId="77777777" w:rsidR="00DE6E0C" w:rsidRDefault="00DE6E0C"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1D59" w14:textId="77777777" w:rsidR="005D3EDE" w:rsidRDefault="005D3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0541" w14:textId="0B545614" w:rsidR="00A765F8" w:rsidRPr="00F53904" w:rsidRDefault="00501F42" w:rsidP="00EE3153">
    <w:pPr>
      <w:pStyle w:val="Header"/>
      <w:jc w:val="right"/>
      <w:rPr>
        <w:noProof/>
        <w:color w:val="A6A6A6" w:themeColor="background1" w:themeShade="A6"/>
        <w:lang w:val="en-GB" w:eastAsia="en-GB"/>
      </w:rPr>
    </w:pPr>
    <w:r>
      <w:rPr>
        <w:rFonts w:ascii="Arial" w:hAnsi="Arial" w:cs="Arial"/>
        <w:noProof/>
        <w:color w:val="A6A6A6" w:themeColor="background1" w:themeShade="A6"/>
        <w:lang w:val="en-GB" w:eastAsia="en-GB"/>
      </w:rPr>
      <w:t>PRESCOT MEDICAL CENTRE</w:t>
    </w:r>
  </w:p>
  <w:p w14:paraId="0CCA5400" w14:textId="77777777" w:rsidR="00A765F8" w:rsidRPr="001C10C6" w:rsidRDefault="007B6E46"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GB" w:eastAsia="en-GB"/>
      </w:rPr>
      <w:t xml:space="preserve">Version </w:t>
    </w:r>
    <w:r w:rsidR="005D3EDE">
      <w:rPr>
        <w:rFonts w:ascii="Arial" w:hAnsi="Arial" w:cs="Arial"/>
        <w:noProof/>
        <w:color w:val="808080" w:themeColor="background1" w:themeShade="80"/>
        <w:sz w:val="20"/>
        <w:szCs w:val="20"/>
        <w:lang w:val="en-GB" w:eastAsia="en-GB"/>
      </w:rPr>
      <w:t xml:space="preserve">4 </w:t>
    </w:r>
    <w:r>
      <w:rPr>
        <w:rFonts w:ascii="Arial" w:hAnsi="Arial" w:cs="Arial"/>
        <w:noProof/>
        <w:color w:val="808080" w:themeColor="background1" w:themeShade="80"/>
        <w:sz w:val="20"/>
        <w:szCs w:val="20"/>
        <w:lang w:val="en-GB" w:eastAsia="en-GB"/>
      </w:rPr>
      <w:t xml:space="preserve">– </w:t>
    </w:r>
    <w:r w:rsidR="005D3EDE">
      <w:rPr>
        <w:rFonts w:ascii="Arial" w:hAnsi="Arial" w:cs="Arial"/>
        <w:noProof/>
        <w:color w:val="808080" w:themeColor="background1" w:themeShade="80"/>
        <w:sz w:val="20"/>
        <w:szCs w:val="20"/>
        <w:lang w:val="en-GB" w:eastAsia="en-GB"/>
      </w:rPr>
      <w:t xml:space="preserve">June </w:t>
    </w:r>
    <w:r w:rsidR="004160B2">
      <w:rPr>
        <w:rFonts w:ascii="Arial" w:hAnsi="Arial" w:cs="Arial"/>
        <w:noProof/>
        <w:color w:val="808080" w:themeColor="background1" w:themeShade="80"/>
        <w:sz w:val="20"/>
        <w:szCs w:val="20"/>
        <w:lang w:val="en-GB" w:eastAsia="en-GB"/>
      </w:rPr>
      <w:t>202</w:t>
    </w:r>
    <w:r w:rsidR="005D3EDE">
      <w:rPr>
        <w:rFonts w:ascii="Arial" w:hAnsi="Arial" w:cs="Arial"/>
        <w:noProof/>
        <w:color w:val="808080" w:themeColor="background1" w:themeShade="80"/>
        <w:sz w:val="20"/>
        <w:szCs w:val="20"/>
        <w:lang w:val="en-GB" w:eastAsia="en-GB"/>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22EB" w14:textId="77777777" w:rsidR="005D3EDE" w:rsidRDefault="005D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EB06E4"/>
    <w:multiLevelType w:val="hybridMultilevel"/>
    <w:tmpl w:val="F6F60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3850CB2"/>
    <w:multiLevelType w:val="hybridMultilevel"/>
    <w:tmpl w:val="FBD4A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8854DA"/>
    <w:multiLevelType w:val="hybridMultilevel"/>
    <w:tmpl w:val="FF08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3"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309195">
    <w:abstractNumId w:val="0"/>
  </w:num>
  <w:num w:numId="2" w16cid:durableId="1092435675">
    <w:abstractNumId w:val="10"/>
  </w:num>
  <w:num w:numId="3" w16cid:durableId="1629314959">
    <w:abstractNumId w:val="8"/>
  </w:num>
  <w:num w:numId="4" w16cid:durableId="1391079205">
    <w:abstractNumId w:val="7"/>
  </w:num>
  <w:num w:numId="5" w16cid:durableId="2028675936">
    <w:abstractNumId w:val="6"/>
  </w:num>
  <w:num w:numId="6" w16cid:durableId="278028224">
    <w:abstractNumId w:val="5"/>
  </w:num>
  <w:num w:numId="7" w16cid:durableId="1854104791">
    <w:abstractNumId w:val="9"/>
  </w:num>
  <w:num w:numId="8" w16cid:durableId="2070179753">
    <w:abstractNumId w:val="4"/>
  </w:num>
  <w:num w:numId="9" w16cid:durableId="2134596610">
    <w:abstractNumId w:val="3"/>
  </w:num>
  <w:num w:numId="10" w16cid:durableId="1309169509">
    <w:abstractNumId w:val="2"/>
  </w:num>
  <w:num w:numId="11" w16cid:durableId="1464687613">
    <w:abstractNumId w:val="1"/>
  </w:num>
  <w:num w:numId="12" w16cid:durableId="1850637322">
    <w:abstractNumId w:val="12"/>
  </w:num>
  <w:num w:numId="13" w16cid:durableId="2141532578">
    <w:abstractNumId w:val="41"/>
  </w:num>
  <w:num w:numId="14" w16cid:durableId="986974988">
    <w:abstractNumId w:val="30"/>
  </w:num>
  <w:num w:numId="15" w16cid:durableId="1507862954">
    <w:abstractNumId w:val="19"/>
  </w:num>
  <w:num w:numId="16" w16cid:durableId="741216576">
    <w:abstractNumId w:val="25"/>
  </w:num>
  <w:num w:numId="17" w16cid:durableId="1535189655">
    <w:abstractNumId w:val="22"/>
  </w:num>
  <w:num w:numId="18" w16cid:durableId="616913065">
    <w:abstractNumId w:val="26"/>
  </w:num>
  <w:num w:numId="19" w16cid:durableId="1375502292">
    <w:abstractNumId w:val="36"/>
  </w:num>
  <w:num w:numId="20" w16cid:durableId="1352605605">
    <w:abstractNumId w:val="31"/>
  </w:num>
  <w:num w:numId="21" w16cid:durableId="1485123561">
    <w:abstractNumId w:val="27"/>
  </w:num>
  <w:num w:numId="22" w16cid:durableId="787357626">
    <w:abstractNumId w:val="14"/>
  </w:num>
  <w:num w:numId="23" w16cid:durableId="2055347163">
    <w:abstractNumId w:val="43"/>
  </w:num>
  <w:num w:numId="24" w16cid:durableId="1786847422">
    <w:abstractNumId w:val="15"/>
  </w:num>
  <w:num w:numId="25" w16cid:durableId="564147904">
    <w:abstractNumId w:val="29"/>
  </w:num>
  <w:num w:numId="26" w16cid:durableId="1262493899">
    <w:abstractNumId w:val="16"/>
  </w:num>
  <w:num w:numId="27" w16cid:durableId="399249437">
    <w:abstractNumId w:val="34"/>
  </w:num>
  <w:num w:numId="28" w16cid:durableId="437146306">
    <w:abstractNumId w:val="45"/>
  </w:num>
  <w:num w:numId="29" w16cid:durableId="2046250223">
    <w:abstractNumId w:val="42"/>
  </w:num>
  <w:num w:numId="30" w16cid:durableId="344671143">
    <w:abstractNumId w:val="39"/>
  </w:num>
  <w:num w:numId="31" w16cid:durableId="845483450">
    <w:abstractNumId w:val="24"/>
  </w:num>
  <w:num w:numId="32" w16cid:durableId="575550498">
    <w:abstractNumId w:val="21"/>
  </w:num>
  <w:num w:numId="33" w16cid:durableId="694306138">
    <w:abstractNumId w:val="13"/>
  </w:num>
  <w:num w:numId="34" w16cid:durableId="2099018590">
    <w:abstractNumId w:val="18"/>
  </w:num>
  <w:num w:numId="35" w16cid:durableId="540944228">
    <w:abstractNumId w:val="37"/>
  </w:num>
  <w:num w:numId="36" w16cid:durableId="82997858">
    <w:abstractNumId w:val="33"/>
  </w:num>
  <w:num w:numId="37" w16cid:durableId="1798834188">
    <w:abstractNumId w:val="17"/>
  </w:num>
  <w:num w:numId="38" w16cid:durableId="1128817150">
    <w:abstractNumId w:val="38"/>
  </w:num>
  <w:num w:numId="39" w16cid:durableId="1206912134">
    <w:abstractNumId w:val="40"/>
  </w:num>
  <w:num w:numId="40" w16cid:durableId="521550821">
    <w:abstractNumId w:val="35"/>
  </w:num>
  <w:num w:numId="41" w16cid:durableId="1073895492">
    <w:abstractNumId w:val="28"/>
  </w:num>
  <w:num w:numId="42" w16cid:durableId="28189346">
    <w:abstractNumId w:val="44"/>
  </w:num>
  <w:num w:numId="43" w16cid:durableId="572550073">
    <w:abstractNumId w:val="32"/>
  </w:num>
  <w:num w:numId="44" w16cid:durableId="1107887377">
    <w:abstractNumId w:val="20"/>
  </w:num>
  <w:num w:numId="45" w16cid:durableId="882406077">
    <w:abstractNumId w:val="11"/>
  </w:num>
  <w:num w:numId="46" w16cid:durableId="10136043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013EF"/>
    <w:rsid w:val="00006B96"/>
    <w:rsid w:val="00026070"/>
    <w:rsid w:val="00053DF9"/>
    <w:rsid w:val="00064DB6"/>
    <w:rsid w:val="00081C43"/>
    <w:rsid w:val="0008442E"/>
    <w:rsid w:val="00084993"/>
    <w:rsid w:val="000C2DB1"/>
    <w:rsid w:val="000D129E"/>
    <w:rsid w:val="00117944"/>
    <w:rsid w:val="001264BE"/>
    <w:rsid w:val="00131AB5"/>
    <w:rsid w:val="0014680E"/>
    <w:rsid w:val="0015096E"/>
    <w:rsid w:val="00157FD9"/>
    <w:rsid w:val="00164184"/>
    <w:rsid w:val="00172786"/>
    <w:rsid w:val="00187371"/>
    <w:rsid w:val="001A2F09"/>
    <w:rsid w:val="001C02D7"/>
    <w:rsid w:val="001C10C6"/>
    <w:rsid w:val="001C3CBC"/>
    <w:rsid w:val="001E072B"/>
    <w:rsid w:val="001F7727"/>
    <w:rsid w:val="001F7A3D"/>
    <w:rsid w:val="0020545E"/>
    <w:rsid w:val="002063C8"/>
    <w:rsid w:val="00210814"/>
    <w:rsid w:val="00217531"/>
    <w:rsid w:val="0022391D"/>
    <w:rsid w:val="00252C95"/>
    <w:rsid w:val="00257715"/>
    <w:rsid w:val="00266EFE"/>
    <w:rsid w:val="00282000"/>
    <w:rsid w:val="002C3FBA"/>
    <w:rsid w:val="002C7B02"/>
    <w:rsid w:val="002D4753"/>
    <w:rsid w:val="002F1D5C"/>
    <w:rsid w:val="003047FB"/>
    <w:rsid w:val="00333642"/>
    <w:rsid w:val="00336D17"/>
    <w:rsid w:val="0036647B"/>
    <w:rsid w:val="0038095A"/>
    <w:rsid w:val="00392E0F"/>
    <w:rsid w:val="003A2030"/>
    <w:rsid w:val="003B29EA"/>
    <w:rsid w:val="003D3C0B"/>
    <w:rsid w:val="003E3950"/>
    <w:rsid w:val="004018B6"/>
    <w:rsid w:val="00411CA2"/>
    <w:rsid w:val="004160B2"/>
    <w:rsid w:val="004353D6"/>
    <w:rsid w:val="00444F1A"/>
    <w:rsid w:val="00465245"/>
    <w:rsid w:val="00472F3B"/>
    <w:rsid w:val="004752DF"/>
    <w:rsid w:val="00481375"/>
    <w:rsid w:val="00485A73"/>
    <w:rsid w:val="00495932"/>
    <w:rsid w:val="004C0E83"/>
    <w:rsid w:val="004D2CAF"/>
    <w:rsid w:val="004E1FBD"/>
    <w:rsid w:val="004E7AE4"/>
    <w:rsid w:val="00501F42"/>
    <w:rsid w:val="00524233"/>
    <w:rsid w:val="00534297"/>
    <w:rsid w:val="005544F9"/>
    <w:rsid w:val="00570AF8"/>
    <w:rsid w:val="005872E6"/>
    <w:rsid w:val="005B028C"/>
    <w:rsid w:val="005B54E6"/>
    <w:rsid w:val="005C190C"/>
    <w:rsid w:val="005D3EDE"/>
    <w:rsid w:val="005E256A"/>
    <w:rsid w:val="00624F0D"/>
    <w:rsid w:val="006307C2"/>
    <w:rsid w:val="0066141D"/>
    <w:rsid w:val="0066583B"/>
    <w:rsid w:val="006C28C9"/>
    <w:rsid w:val="006C2A43"/>
    <w:rsid w:val="006C63B8"/>
    <w:rsid w:val="006D28E6"/>
    <w:rsid w:val="006E10A8"/>
    <w:rsid w:val="006E6F98"/>
    <w:rsid w:val="007044DB"/>
    <w:rsid w:val="00716B10"/>
    <w:rsid w:val="0072424B"/>
    <w:rsid w:val="007413BD"/>
    <w:rsid w:val="00747CEC"/>
    <w:rsid w:val="007662C4"/>
    <w:rsid w:val="00780FDB"/>
    <w:rsid w:val="007A5C1E"/>
    <w:rsid w:val="007B6E46"/>
    <w:rsid w:val="007D6C17"/>
    <w:rsid w:val="007D79B2"/>
    <w:rsid w:val="007F6440"/>
    <w:rsid w:val="00800CBA"/>
    <w:rsid w:val="00814FB4"/>
    <w:rsid w:val="00827B37"/>
    <w:rsid w:val="00833110"/>
    <w:rsid w:val="00871399"/>
    <w:rsid w:val="00895AFF"/>
    <w:rsid w:val="008A6D07"/>
    <w:rsid w:val="008D238D"/>
    <w:rsid w:val="008E243D"/>
    <w:rsid w:val="008E45E3"/>
    <w:rsid w:val="008F49CA"/>
    <w:rsid w:val="008F5744"/>
    <w:rsid w:val="00905425"/>
    <w:rsid w:val="00925073"/>
    <w:rsid w:val="009330C2"/>
    <w:rsid w:val="009417ED"/>
    <w:rsid w:val="00961C24"/>
    <w:rsid w:val="009A124E"/>
    <w:rsid w:val="009B3315"/>
    <w:rsid w:val="009B575E"/>
    <w:rsid w:val="009B5871"/>
    <w:rsid w:val="009E2CA0"/>
    <w:rsid w:val="009E64E6"/>
    <w:rsid w:val="009F4AF1"/>
    <w:rsid w:val="00A01ECA"/>
    <w:rsid w:val="00A113FA"/>
    <w:rsid w:val="00A16D10"/>
    <w:rsid w:val="00A34DCC"/>
    <w:rsid w:val="00A52235"/>
    <w:rsid w:val="00A618BC"/>
    <w:rsid w:val="00A75DFD"/>
    <w:rsid w:val="00A765F8"/>
    <w:rsid w:val="00A86A8A"/>
    <w:rsid w:val="00AB417E"/>
    <w:rsid w:val="00AC78D4"/>
    <w:rsid w:val="00AD4007"/>
    <w:rsid w:val="00B17D87"/>
    <w:rsid w:val="00B31554"/>
    <w:rsid w:val="00B35D96"/>
    <w:rsid w:val="00B563B4"/>
    <w:rsid w:val="00B63BB1"/>
    <w:rsid w:val="00B72F20"/>
    <w:rsid w:val="00B92A57"/>
    <w:rsid w:val="00BA2A56"/>
    <w:rsid w:val="00BB1F50"/>
    <w:rsid w:val="00BB4A7A"/>
    <w:rsid w:val="00BB73FA"/>
    <w:rsid w:val="00BC619F"/>
    <w:rsid w:val="00BC6D08"/>
    <w:rsid w:val="00BF1BE4"/>
    <w:rsid w:val="00BF4B2F"/>
    <w:rsid w:val="00BF6E08"/>
    <w:rsid w:val="00C10C74"/>
    <w:rsid w:val="00C1655F"/>
    <w:rsid w:val="00C17657"/>
    <w:rsid w:val="00C20B04"/>
    <w:rsid w:val="00C24D11"/>
    <w:rsid w:val="00C26262"/>
    <w:rsid w:val="00C54FF7"/>
    <w:rsid w:val="00C7278E"/>
    <w:rsid w:val="00C731AD"/>
    <w:rsid w:val="00C82D80"/>
    <w:rsid w:val="00C87BE7"/>
    <w:rsid w:val="00CA2FB7"/>
    <w:rsid w:val="00CA7E2A"/>
    <w:rsid w:val="00CC0F64"/>
    <w:rsid w:val="00CD137F"/>
    <w:rsid w:val="00CD3A00"/>
    <w:rsid w:val="00CD6F14"/>
    <w:rsid w:val="00D1103C"/>
    <w:rsid w:val="00D14259"/>
    <w:rsid w:val="00D429B6"/>
    <w:rsid w:val="00D53264"/>
    <w:rsid w:val="00D707C1"/>
    <w:rsid w:val="00D81EA2"/>
    <w:rsid w:val="00D86264"/>
    <w:rsid w:val="00D9526C"/>
    <w:rsid w:val="00DD21E6"/>
    <w:rsid w:val="00DD264E"/>
    <w:rsid w:val="00DD7500"/>
    <w:rsid w:val="00DE6E0C"/>
    <w:rsid w:val="00DE7ED4"/>
    <w:rsid w:val="00E32E31"/>
    <w:rsid w:val="00E42923"/>
    <w:rsid w:val="00E5162C"/>
    <w:rsid w:val="00E71415"/>
    <w:rsid w:val="00EA060A"/>
    <w:rsid w:val="00ED2724"/>
    <w:rsid w:val="00EE3153"/>
    <w:rsid w:val="00EE7516"/>
    <w:rsid w:val="00F272D9"/>
    <w:rsid w:val="00F32726"/>
    <w:rsid w:val="00F35112"/>
    <w:rsid w:val="00F3634A"/>
    <w:rsid w:val="00F53904"/>
    <w:rsid w:val="00F5746A"/>
    <w:rsid w:val="00F60668"/>
    <w:rsid w:val="00F814AC"/>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0F810BF"/>
  <w15:docId w15:val="{D6B363A7-7ACD-4B56-B7B0-5E700417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AC7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styleId="Title">
    <w:name w:val="Title"/>
    <w:basedOn w:val="Normal"/>
    <w:next w:val="Normal"/>
    <w:link w:val="TitleChar"/>
    <w:uiPriority w:val="10"/>
    <w:qFormat/>
    <w:rsid w:val="00206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3C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AC78D4"/>
    <w:rPr>
      <w:rFonts w:asciiTheme="majorHAnsi" w:eastAsiaTheme="majorEastAsia" w:hAnsiTheme="majorHAnsi" w:cstheme="majorBidi"/>
      <w:b/>
      <w:bCs/>
      <w:color w:val="4F81BD" w:themeColor="accent1"/>
      <w:sz w:val="26"/>
      <w:szCs w:val="26"/>
      <w:lang w:val="en-US" w:eastAsia="en-US"/>
    </w:rPr>
  </w:style>
  <w:style w:type="character" w:styleId="UnresolvedMention">
    <w:name w:val="Unresolved Mention"/>
    <w:basedOn w:val="DefaultParagraphFont"/>
    <w:uiPriority w:val="99"/>
    <w:semiHidden/>
    <w:unhideWhenUsed/>
    <w:rsid w:val="00501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hs.uk/your-nhs-data-matters/" TargetMode="External"/><Relationship Id="rId18" Type="http://schemas.openxmlformats.org/officeDocument/2006/relationships/hyperlink" Target="https://www.nhs.uk/your-nhs-data-matters/where-your-choice-does-not-apply/" TargetMode="External"/><Relationship Id="rId26" Type="http://schemas.openxmlformats.org/officeDocument/2006/relationships/hyperlink" Target="https://www.nhs.uk/your-nhs-data-matters/" TargetMode="External"/><Relationship Id="rId39" Type="http://schemas.openxmlformats.org/officeDocument/2006/relationships/footer" Target="footer3.xml"/><Relationship Id="rId21" Type="http://schemas.openxmlformats.org/officeDocument/2006/relationships/hyperlink" Target="http://www.nhs.uk/your-nhs-data-matters"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hs.uk/your-nhs-data-matters/" TargetMode="External"/><Relationship Id="rId20" Type="http://schemas.openxmlformats.org/officeDocument/2006/relationships/image" Target="media/image2.png"/><Relationship Id="rId29" Type="http://schemas.openxmlformats.org/officeDocument/2006/relationships/hyperlink" Target="mailto:prescot.medicalcentre2@nhs.ne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192572/2900774_InfoGovernance_accv2.pdf"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www.ico.org.uk/concerns"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hs.uk/your-nhs-data-matters/" TargetMode="External"/><Relationship Id="rId23" Type="http://schemas.openxmlformats.org/officeDocument/2006/relationships/hyperlink" Target="https://understandingpatientdata.org.uk/what-you-need-know" TargetMode="External"/><Relationship Id="rId28" Type="http://schemas.openxmlformats.org/officeDocument/2006/relationships/hyperlink" Target="https://www.nhsx.nhs.uk/information-governance/guidance/records-management-code/" TargetMode="External"/><Relationship Id="rId36" Type="http://schemas.openxmlformats.org/officeDocument/2006/relationships/footer" Target="footer1.xml"/><Relationship Id="rId10" Type="http://schemas.openxmlformats.org/officeDocument/2006/relationships/hyperlink" Target="mailto:Prescot.medicalcentre2@nhs.net" TargetMode="External"/><Relationship Id="rId19" Type="http://schemas.openxmlformats.org/officeDocument/2006/relationships/hyperlink" Target="https://www.nhs.uk/your-nhs-data-matters/" TargetMode="External"/><Relationship Id="rId31" Type="http://schemas.openxmlformats.org/officeDocument/2006/relationships/hyperlink" Target="mailto:prescot.medicalcentre2@nhs.net" TargetMode="External"/><Relationship Id="rId4" Type="http://schemas.openxmlformats.org/officeDocument/2006/relationships/settings" Target="settings.xml"/><Relationship Id="rId9" Type="http://schemas.openxmlformats.org/officeDocument/2006/relationships/hyperlink" Target="mailto:Prescot.medicalcentre2@nhs.net" TargetMode="External"/><Relationship Id="rId14" Type="http://schemas.openxmlformats.org/officeDocument/2006/relationships/hyperlink" Target="https://www.hra.nhs.uk/hra-guidance-general-data-protection-regulation/" TargetMode="External"/><Relationship Id="rId22" Type="http://schemas.openxmlformats.org/officeDocument/2006/relationships/hyperlink" Target="https://www.hra.nhs.uk/information-about-patients/" TargetMode="External"/><Relationship Id="rId27" Type="http://schemas.openxmlformats.org/officeDocument/2006/relationships/hyperlink" Target="https://digital.nhs.uk/data-and-information/data-collections-and-data-sets/data-collections/general-practice-data-for-planning-and-research/transparency-notice" TargetMode="External"/><Relationship Id="rId30" Type="http://schemas.openxmlformats.org/officeDocument/2006/relationships/hyperlink" Target="mailto:Prescot.medicalentre2@nhs.net" TargetMode="External"/><Relationship Id="rId35" Type="http://schemas.openxmlformats.org/officeDocument/2006/relationships/header" Target="header2.xml"/><Relationship Id="rId8" Type="http://schemas.openxmlformats.org/officeDocument/2006/relationships/hyperlink" Target="mailto:Prescot.medicalcentre2@nhs.net" TargetMode="External"/><Relationship Id="rId3" Type="http://schemas.openxmlformats.org/officeDocument/2006/relationships/styles" Target="styles.xml"/><Relationship Id="rId12" Type="http://schemas.openxmlformats.org/officeDocument/2006/relationships/hyperlink" Target="https://understandingpatientdata.org.uk/what-you-need-know" TargetMode="External"/><Relationship Id="rId17" Type="http://schemas.openxmlformats.org/officeDocument/2006/relationships/image" Target="media/image1.png"/><Relationship Id="rId25" Type="http://schemas.openxmlformats.org/officeDocument/2006/relationships/hyperlink" Target="https://nhs-prod.global.ssl.fastly.net/binaries/content/assets/website-assets/data-and-information/data-collections/general-practice-data-for-planning-and-research/type-1-opt-out-form.docx" TargetMode="External"/><Relationship Id="rId33" Type="http://schemas.openxmlformats.org/officeDocument/2006/relationships/hyperlink" Target="mailto:prescot.medicalcentre2@nhs.net"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D57AA-DF4D-4C8F-A561-E6A8A0E3A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6768</Words>
  <Characters>38581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45259</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Team</dc:creator>
  <cp:lastModifiedBy>Sarah Lafferty</cp:lastModifiedBy>
  <cp:revision>2</cp:revision>
  <dcterms:created xsi:type="dcterms:W3CDTF">2026-06-18T13:45:00Z</dcterms:created>
  <dcterms:modified xsi:type="dcterms:W3CDTF">2026-06-18T13:45:00Z</dcterms:modified>
</cp:coreProperties>
</file>